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E38" w:rsidRPr="00E40C4B" w:rsidRDefault="00897E30" w:rsidP="00452446">
      <w:pPr>
        <w:pStyle w:val="ConsPlusTitle"/>
        <w:ind w:firstLine="708"/>
        <w:jc w:val="both"/>
        <w:outlineLvl w:val="0"/>
        <w:rPr>
          <w:b w:val="0"/>
        </w:rPr>
      </w:pPr>
      <w:r>
        <w:rPr>
          <w:u w:val="single"/>
        </w:rPr>
        <w:t>Объект</w:t>
      </w:r>
      <w:r w:rsidR="004A530B" w:rsidRPr="00E40C4B">
        <w:rPr>
          <w:u w:val="single"/>
        </w:rPr>
        <w:t xml:space="preserve"> </w:t>
      </w:r>
      <w:r w:rsidR="00630FC1">
        <w:rPr>
          <w:u w:val="single"/>
        </w:rPr>
        <w:t>контроля</w:t>
      </w:r>
      <w:r w:rsidR="004A530B" w:rsidRPr="00093B47">
        <w:t>:</w:t>
      </w:r>
      <w:r w:rsidR="00527E38" w:rsidRPr="00E40C4B">
        <w:t xml:space="preserve"> </w:t>
      </w:r>
      <w:bookmarkStart w:id="0" w:name="_Hlk133319533"/>
      <w:r w:rsidR="007056F4">
        <w:rPr>
          <w:rFonts w:eastAsia="Calibri"/>
          <w:b w:val="0"/>
          <w:lang w:eastAsia="en-US"/>
        </w:rPr>
        <w:t>м</w:t>
      </w:r>
      <w:r w:rsidR="007056F4" w:rsidRPr="007056F4">
        <w:rPr>
          <w:rFonts w:eastAsia="Calibri"/>
          <w:b w:val="0"/>
          <w:lang w:eastAsia="en-US"/>
        </w:rPr>
        <w:t>униципальное бюджетное учреждение Ленинского городского округа Московской области «Парк культуры и отдыха г. Видное»</w:t>
      </w:r>
      <w:bookmarkEnd w:id="0"/>
      <w:r w:rsidR="00304EE5">
        <w:rPr>
          <w:b w:val="0"/>
        </w:rPr>
        <w:t xml:space="preserve"> </w:t>
      </w:r>
      <w:r w:rsidR="00304EE5" w:rsidRPr="00304EE5">
        <w:rPr>
          <w:b w:val="0"/>
        </w:rPr>
        <w:t xml:space="preserve">(далее – Заказчик, </w:t>
      </w:r>
      <w:r w:rsidR="00304EE5">
        <w:rPr>
          <w:b w:val="0"/>
        </w:rPr>
        <w:t>объект</w:t>
      </w:r>
      <w:r w:rsidR="00304EE5" w:rsidRPr="00304EE5">
        <w:rPr>
          <w:b w:val="0"/>
        </w:rPr>
        <w:t xml:space="preserve"> контроля, </w:t>
      </w:r>
      <w:bookmarkStart w:id="1" w:name="_Hlk133232235"/>
      <w:r w:rsidR="00D77470" w:rsidRPr="00D77470">
        <w:rPr>
          <w:b w:val="0"/>
        </w:rPr>
        <w:t xml:space="preserve">МБУ </w:t>
      </w:r>
      <w:bookmarkStart w:id="2" w:name="_Hlk133239236"/>
      <w:r w:rsidR="00D77470" w:rsidRPr="00D77470">
        <w:rPr>
          <w:b w:val="0"/>
        </w:rPr>
        <w:t>«Парк культуры и отдыха г. Видное»</w:t>
      </w:r>
      <w:bookmarkEnd w:id="1"/>
      <w:bookmarkEnd w:id="2"/>
      <w:r w:rsidR="00304EE5" w:rsidRPr="00304EE5">
        <w:rPr>
          <w:b w:val="0"/>
        </w:rPr>
        <w:t>)</w:t>
      </w:r>
      <w:r w:rsidR="00E40C4B" w:rsidRPr="00D90B2C">
        <w:rPr>
          <w:b w:val="0"/>
        </w:rPr>
        <w:t>.</w:t>
      </w:r>
      <w:r w:rsidR="007E25F6" w:rsidRPr="00E40C4B">
        <w:rPr>
          <w:b w:val="0"/>
        </w:rPr>
        <w:t xml:space="preserve"> </w:t>
      </w:r>
    </w:p>
    <w:p w:rsidR="00DC0A72" w:rsidRPr="00DC0A72" w:rsidRDefault="00154458" w:rsidP="00F54221">
      <w:pPr>
        <w:widowControl w:val="0"/>
        <w:autoSpaceDE w:val="0"/>
        <w:autoSpaceDN w:val="0"/>
        <w:adjustRightInd w:val="0"/>
        <w:spacing w:before="60"/>
        <w:ind w:firstLine="709"/>
        <w:jc w:val="both"/>
        <w:outlineLvl w:val="0"/>
        <w:rPr>
          <w:bCs/>
        </w:rPr>
      </w:pPr>
      <w:r>
        <w:rPr>
          <w:b/>
          <w:bCs/>
          <w:u w:val="single"/>
        </w:rPr>
        <w:t>Тема</w:t>
      </w:r>
      <w:r w:rsidR="00DC0A72" w:rsidRPr="00DC0A72">
        <w:rPr>
          <w:b/>
          <w:bCs/>
          <w:u w:val="single"/>
        </w:rPr>
        <w:t xml:space="preserve"> проверки</w:t>
      </w:r>
      <w:r w:rsidR="00DC0A72" w:rsidRPr="00DC0A72">
        <w:rPr>
          <w:b/>
          <w:bCs/>
        </w:rPr>
        <w:t>:</w:t>
      </w:r>
      <w:r w:rsidR="00DC0A72" w:rsidRPr="00DC0A72">
        <w:rPr>
          <w:bCs/>
        </w:rPr>
        <w:t xml:space="preserve"> </w:t>
      </w:r>
      <w:r w:rsidR="00D77470" w:rsidRPr="00D77470">
        <w:rPr>
          <w:bCs/>
        </w:rPr>
        <w:t xml:space="preserve">соблюдение </w:t>
      </w:r>
      <w:bookmarkStart w:id="3" w:name="_Hlk137626892"/>
      <w:r w:rsidR="00D77470" w:rsidRPr="00D77470">
        <w:rPr>
          <w:bCs/>
        </w:rPr>
        <w:t>муниципальным бюджетным учреждением Ленинского городского округа Московской области «Парк культуры и отдыха г. Видное»</w:t>
      </w:r>
      <w:bookmarkEnd w:id="3"/>
      <w:r w:rsidR="00D77470" w:rsidRPr="00D77470">
        <w:rPr>
          <w:bCs/>
        </w:rPr>
        <w:t xml:space="preserve">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r w:rsidR="00EF4AF8" w:rsidRPr="00EF4AF8">
        <w:rPr>
          <w:bCs/>
        </w:rPr>
        <w:t>.</w:t>
      </w:r>
    </w:p>
    <w:p w:rsidR="00F54221" w:rsidRPr="005C29C1" w:rsidRDefault="00F54221" w:rsidP="00F54221">
      <w:pPr>
        <w:widowControl w:val="0"/>
        <w:spacing w:before="60"/>
        <w:ind w:firstLine="709"/>
        <w:jc w:val="both"/>
        <w:rPr>
          <w:rFonts w:eastAsia="Calibri"/>
          <w:lang w:eastAsia="en-US"/>
        </w:rPr>
      </w:pPr>
      <w:r w:rsidRPr="00E40C4B">
        <w:rPr>
          <w:b/>
          <w:u w:val="single"/>
        </w:rPr>
        <w:t>Основание</w:t>
      </w:r>
      <w:r w:rsidRPr="00093B47">
        <w:rPr>
          <w:b/>
        </w:rPr>
        <w:t>:</w:t>
      </w:r>
      <w:r w:rsidRPr="00E40C4B">
        <w:t xml:space="preserve"> </w:t>
      </w:r>
      <w:r w:rsidRPr="003C209C">
        <w:rPr>
          <w:rFonts w:eastAsia="Calibri"/>
          <w:lang w:eastAsia="en-US"/>
        </w:rPr>
        <w:t xml:space="preserve">в </w:t>
      </w:r>
      <w:r>
        <w:rPr>
          <w:rFonts w:eastAsia="Calibri"/>
          <w:lang w:eastAsia="en-US"/>
        </w:rPr>
        <w:t xml:space="preserve">соответствии с </w:t>
      </w:r>
      <w:r w:rsidRPr="00DB2D33">
        <w:rPr>
          <w:bCs/>
        </w:rPr>
        <w:t>план</w:t>
      </w:r>
      <w:r>
        <w:rPr>
          <w:bCs/>
        </w:rPr>
        <w:t>ом</w:t>
      </w:r>
      <w:r w:rsidRPr="00DB2D33">
        <w:rPr>
          <w:bCs/>
        </w:rPr>
        <w:t xml:space="preserve"> проведения контрольных мероприятий Финансово-экономического управления администрации Ленинского городского округа в рамках внутреннего муниципального финансового контроля на 202</w:t>
      </w:r>
      <w:r w:rsidR="001F59C2">
        <w:rPr>
          <w:bCs/>
        </w:rPr>
        <w:t>3</w:t>
      </w:r>
      <w:r w:rsidRPr="00DB2D33">
        <w:rPr>
          <w:bCs/>
        </w:rPr>
        <w:t xml:space="preserve"> год.</w:t>
      </w:r>
    </w:p>
    <w:p w:rsidR="00A841C5" w:rsidRPr="00A841C5" w:rsidRDefault="00A841C5" w:rsidP="00A841C5">
      <w:pPr>
        <w:spacing w:before="60"/>
        <w:ind w:left="-6" w:firstLine="709"/>
        <w:jc w:val="both"/>
        <w:rPr>
          <w:color w:val="000000"/>
          <w:szCs w:val="22"/>
          <w:lang w:eastAsia="en-US"/>
        </w:rPr>
      </w:pPr>
      <w:r w:rsidRPr="00A841C5">
        <w:rPr>
          <w:b/>
          <w:color w:val="000000"/>
          <w:szCs w:val="22"/>
          <w:u w:val="single"/>
          <w:lang w:eastAsia="en-US"/>
        </w:rPr>
        <w:t>Срок проведения проверки</w:t>
      </w:r>
      <w:r w:rsidRPr="00A841C5">
        <w:rPr>
          <w:b/>
          <w:color w:val="000000"/>
          <w:szCs w:val="22"/>
          <w:lang w:eastAsia="en-US"/>
        </w:rPr>
        <w:t>:</w:t>
      </w:r>
      <w:r w:rsidRPr="00A841C5">
        <w:rPr>
          <w:color w:val="000000"/>
          <w:szCs w:val="22"/>
          <w:lang w:eastAsia="en-US"/>
        </w:rPr>
        <w:t xml:space="preserve"> </w:t>
      </w:r>
      <w:r w:rsidR="00F317C4" w:rsidRPr="00F317C4">
        <w:rPr>
          <w:bCs/>
        </w:rPr>
        <w:t xml:space="preserve">с </w:t>
      </w:r>
      <w:r w:rsidR="00D77470">
        <w:rPr>
          <w:bCs/>
        </w:rPr>
        <w:t>27</w:t>
      </w:r>
      <w:r w:rsidR="00F317C4" w:rsidRPr="00F317C4">
        <w:rPr>
          <w:bCs/>
        </w:rPr>
        <w:t xml:space="preserve">.04.2023 по </w:t>
      </w:r>
      <w:r w:rsidR="00D77470">
        <w:rPr>
          <w:bCs/>
        </w:rPr>
        <w:t>06.06</w:t>
      </w:r>
      <w:r w:rsidR="00F317C4" w:rsidRPr="00F317C4">
        <w:rPr>
          <w:bCs/>
        </w:rPr>
        <w:t>.2023</w:t>
      </w:r>
      <w:r w:rsidRPr="00A841C5">
        <w:rPr>
          <w:color w:val="000000"/>
          <w:szCs w:val="22"/>
          <w:lang w:eastAsia="en-US"/>
        </w:rPr>
        <w:t>.</w:t>
      </w:r>
    </w:p>
    <w:p w:rsidR="009A78BE" w:rsidRPr="009A78BE" w:rsidRDefault="009A78BE" w:rsidP="00F54221">
      <w:pPr>
        <w:pStyle w:val="ConsPlusTitle"/>
        <w:keepNext/>
        <w:keepLines/>
        <w:spacing w:before="60"/>
        <w:ind w:firstLine="709"/>
        <w:jc w:val="both"/>
        <w:outlineLvl w:val="0"/>
        <w:rPr>
          <w:b w:val="0"/>
        </w:rPr>
      </w:pPr>
      <w:r w:rsidRPr="00E40C4B">
        <w:rPr>
          <w:u w:val="single"/>
        </w:rPr>
        <w:t>Проверяемый период</w:t>
      </w:r>
      <w:r w:rsidRPr="00093B47">
        <w:t>:</w:t>
      </w:r>
      <w:r w:rsidRPr="00E40C4B">
        <w:rPr>
          <w:b w:val="0"/>
        </w:rPr>
        <w:t xml:space="preserve"> </w:t>
      </w:r>
      <w:bookmarkStart w:id="4" w:name="_Hlk106102631"/>
      <w:r w:rsidR="00F317C4" w:rsidRPr="00F317C4">
        <w:rPr>
          <w:b w:val="0"/>
        </w:rPr>
        <w:t xml:space="preserve">с </w:t>
      </w:r>
      <w:bookmarkStart w:id="5" w:name="_Hlk133318949"/>
      <w:bookmarkEnd w:id="4"/>
      <w:r w:rsidR="00E132EE" w:rsidRPr="00E132EE">
        <w:rPr>
          <w:b w:val="0"/>
        </w:rPr>
        <w:t>01.01.2022 по 24.10.2022</w:t>
      </w:r>
      <w:bookmarkEnd w:id="5"/>
      <w:r w:rsidRPr="00E40C4B">
        <w:rPr>
          <w:b w:val="0"/>
        </w:rPr>
        <w:t>.</w:t>
      </w:r>
    </w:p>
    <w:p w:rsidR="00E03132" w:rsidRDefault="007E25F6" w:rsidP="003A48DE">
      <w:pPr>
        <w:pStyle w:val="a3"/>
        <w:widowControl w:val="0"/>
        <w:spacing w:before="240"/>
        <w:ind w:hanging="284"/>
        <w:jc w:val="both"/>
        <w:rPr>
          <w:b/>
          <w:u w:val="single"/>
        </w:rPr>
      </w:pPr>
      <w:r w:rsidRPr="00E40C4B">
        <w:rPr>
          <w:b/>
        </w:rPr>
        <w:t xml:space="preserve">    </w:t>
      </w:r>
      <w:r w:rsidR="006B4859" w:rsidRPr="00E40C4B">
        <w:rPr>
          <w:b/>
        </w:rPr>
        <w:t xml:space="preserve">           </w:t>
      </w:r>
      <w:r w:rsidRPr="00E40C4B">
        <w:rPr>
          <w:b/>
        </w:rPr>
        <w:t xml:space="preserve"> </w:t>
      </w:r>
      <w:r w:rsidRPr="00E40C4B">
        <w:rPr>
          <w:b/>
          <w:u w:val="single"/>
        </w:rPr>
        <w:t xml:space="preserve">Результаты </w:t>
      </w:r>
      <w:r w:rsidR="00E5490D">
        <w:rPr>
          <w:b/>
          <w:u w:val="single"/>
        </w:rPr>
        <w:t>проверки</w:t>
      </w:r>
      <w:r w:rsidRPr="00093B47">
        <w:rPr>
          <w:b/>
        </w:rPr>
        <w:t>:</w:t>
      </w:r>
      <w:r w:rsidRPr="00E40C4B">
        <w:rPr>
          <w:b/>
          <w:u w:val="single"/>
        </w:rPr>
        <w:t xml:space="preserve"> </w:t>
      </w:r>
    </w:p>
    <w:p w:rsidR="00737661" w:rsidRPr="005F4373" w:rsidRDefault="00176583" w:rsidP="006903AA">
      <w:pPr>
        <w:keepNext/>
        <w:shd w:val="clear" w:color="auto" w:fill="FFFFFF"/>
        <w:spacing w:before="120"/>
        <w:ind w:firstLine="709"/>
        <w:jc w:val="both"/>
      </w:pPr>
      <w:r w:rsidRPr="00C54E70">
        <w:rPr>
          <w:bCs/>
        </w:rPr>
        <w:t xml:space="preserve">Финансово-экономическим управлением администрации Ленинского городского округа Московской области проведена плановая </w:t>
      </w:r>
      <w:r w:rsidR="00467936">
        <w:rPr>
          <w:bCs/>
        </w:rPr>
        <w:t>камеральная</w:t>
      </w:r>
      <w:r w:rsidR="00BE2A19">
        <w:rPr>
          <w:bCs/>
        </w:rPr>
        <w:t xml:space="preserve"> </w:t>
      </w:r>
      <w:r w:rsidRPr="00C54E70">
        <w:rPr>
          <w:bCs/>
        </w:rPr>
        <w:t>проверка</w:t>
      </w:r>
      <w:r>
        <w:rPr>
          <w:bCs/>
        </w:rPr>
        <w:t xml:space="preserve"> </w:t>
      </w:r>
      <w:r w:rsidR="00737661" w:rsidRPr="00D36EC3">
        <w:rPr>
          <w:b/>
          <w:color w:val="000000"/>
          <w:shd w:val="clear" w:color="auto" w:fill="FFFFFF"/>
        </w:rPr>
        <w:t>выборочным методом</w:t>
      </w:r>
      <w:r w:rsidR="00737661" w:rsidRPr="00575A81">
        <w:rPr>
          <w:bCs/>
        </w:rPr>
        <w:t xml:space="preserve"> </w:t>
      </w:r>
      <w:r w:rsidRPr="00575A81">
        <w:rPr>
          <w:bCs/>
        </w:rPr>
        <w:t xml:space="preserve">в рамках осуществления контроля в сфере закупок товаров, работ, услуг для муниципальных нужд Ленинского городского округа 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в </w:t>
      </w:r>
      <w:bookmarkStart w:id="6" w:name="_Hlk133233302"/>
      <w:r w:rsidR="00E84A99" w:rsidRPr="00E84A99">
        <w:t xml:space="preserve">муниципальном бюджетном учреждении Ленинского городского округа Московской области «Парк культуры и отдыха </w:t>
      </w:r>
      <w:proofErr w:type="spellStart"/>
      <w:r w:rsidR="00E84A99" w:rsidRPr="00E84A99">
        <w:t>г.Видное</w:t>
      </w:r>
      <w:proofErr w:type="spellEnd"/>
      <w:r w:rsidR="00E84A99" w:rsidRPr="00E84A99">
        <w:t>»</w:t>
      </w:r>
      <w:bookmarkEnd w:id="6"/>
      <w:r w:rsidR="00E82E15">
        <w:t xml:space="preserve"> </w:t>
      </w:r>
      <w:r w:rsidR="00E82E15">
        <w:rPr>
          <w:bCs/>
        </w:rPr>
        <w:t xml:space="preserve">за период </w:t>
      </w:r>
      <w:r w:rsidR="00E82E15" w:rsidRPr="0095650F">
        <w:rPr>
          <w:bCs/>
        </w:rPr>
        <w:t xml:space="preserve">с </w:t>
      </w:r>
      <w:r w:rsidR="00E82E15" w:rsidRPr="008B417C">
        <w:t>01.01.2022 по 24.10.2022</w:t>
      </w:r>
      <w:r>
        <w:rPr>
          <w:bCs/>
        </w:rPr>
        <w:t>.</w:t>
      </w:r>
      <w:r w:rsidR="00737661" w:rsidRPr="00737661">
        <w:rPr>
          <w:color w:val="000000"/>
        </w:rPr>
        <w:t xml:space="preserve"> </w:t>
      </w:r>
    </w:p>
    <w:p w:rsidR="004F75B6" w:rsidRDefault="00176583" w:rsidP="001F43EF">
      <w:pPr>
        <w:keepNext/>
        <w:shd w:val="clear" w:color="auto" w:fill="FFFFFF"/>
        <w:spacing w:before="120"/>
        <w:ind w:firstLine="709"/>
        <w:jc w:val="both"/>
        <w:rPr>
          <w:bCs/>
        </w:rPr>
      </w:pPr>
      <w:r w:rsidRPr="00A4133B">
        <w:rPr>
          <w:bCs/>
        </w:rPr>
        <w:t xml:space="preserve">Количество закупок, действия при осуществлении которых проверены – </w:t>
      </w:r>
      <w:r w:rsidR="00E84A99">
        <w:rPr>
          <w:shd w:val="clear" w:color="auto" w:fill="FFFFFF"/>
        </w:rPr>
        <w:t>1</w:t>
      </w:r>
      <w:r w:rsidR="00A510A1" w:rsidRPr="00A510A1">
        <w:rPr>
          <w:bCs/>
        </w:rPr>
        <w:t xml:space="preserve"> закуп</w:t>
      </w:r>
      <w:r w:rsidR="00E84A99">
        <w:rPr>
          <w:bCs/>
        </w:rPr>
        <w:t>ка</w:t>
      </w:r>
      <w:r>
        <w:rPr>
          <w:bCs/>
        </w:rPr>
        <w:t>.</w:t>
      </w:r>
    </w:p>
    <w:p w:rsidR="00D70CC8" w:rsidRPr="003A3DAC" w:rsidRDefault="00D70CC8" w:rsidP="00D70CC8">
      <w:pPr>
        <w:widowControl w:val="0"/>
        <w:shd w:val="clear" w:color="auto" w:fill="FFFFFF"/>
        <w:tabs>
          <w:tab w:val="center" w:pos="5457"/>
        </w:tabs>
        <w:autoSpaceDE w:val="0"/>
        <w:autoSpaceDN w:val="0"/>
        <w:adjustRightInd w:val="0"/>
        <w:spacing w:before="120"/>
        <w:ind w:firstLine="709"/>
        <w:jc w:val="both"/>
        <w:rPr>
          <w:i/>
          <w:iCs/>
        </w:rPr>
      </w:pPr>
      <w:bookmarkStart w:id="7" w:name="_Hlk75179938"/>
      <w:r w:rsidRPr="003A3DAC">
        <w:t>При выборочной проверке о</w:t>
      </w:r>
      <w:r w:rsidRPr="003A3DAC">
        <w:rPr>
          <w:bCs/>
        </w:rPr>
        <w:t xml:space="preserve">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r w:rsidRPr="00285087">
        <w:rPr>
          <w:bCs/>
        </w:rPr>
        <w:t>в отношении муниципального контракта от 25.11.2022 № 2/К-22, заключенного с заключенный с обществом с ограниченной ответственностью «</w:t>
      </w:r>
      <w:proofErr w:type="spellStart"/>
      <w:r w:rsidRPr="00285087">
        <w:rPr>
          <w:bCs/>
        </w:rPr>
        <w:t>СтройСпецСила</w:t>
      </w:r>
      <w:proofErr w:type="spellEnd"/>
      <w:r w:rsidRPr="00285087">
        <w:rPr>
          <w:bCs/>
        </w:rPr>
        <w:t>» (далее – ООО «</w:t>
      </w:r>
      <w:proofErr w:type="spellStart"/>
      <w:r w:rsidRPr="00285087">
        <w:rPr>
          <w:bCs/>
        </w:rPr>
        <w:t>СтройСпецСила</w:t>
      </w:r>
      <w:proofErr w:type="spellEnd"/>
      <w:r w:rsidRPr="00285087">
        <w:rPr>
          <w:bCs/>
        </w:rPr>
        <w:t xml:space="preserve">») на выполнение работ по благоустройству в </w:t>
      </w:r>
      <w:proofErr w:type="spellStart"/>
      <w:r w:rsidRPr="00285087">
        <w:rPr>
          <w:bCs/>
        </w:rPr>
        <w:t>Видновском</w:t>
      </w:r>
      <w:proofErr w:type="spellEnd"/>
      <w:r w:rsidRPr="00285087">
        <w:rPr>
          <w:bCs/>
        </w:rPr>
        <w:t xml:space="preserve"> лесопарке по адресу: Московская область, Ленинский городской округ, Подольское лесничество, </w:t>
      </w:r>
      <w:proofErr w:type="spellStart"/>
      <w:r w:rsidRPr="00285087">
        <w:rPr>
          <w:bCs/>
        </w:rPr>
        <w:t>Видновское</w:t>
      </w:r>
      <w:proofErr w:type="spellEnd"/>
      <w:r w:rsidRPr="00285087">
        <w:rPr>
          <w:bCs/>
        </w:rPr>
        <w:t xml:space="preserve"> участковое лесничество, квартал 22 выделы 1, 2, 3, 4, 5, 6, 10, 11, 12, 13, 14, 15, 16, 17, 18, 19, 20, 21, 22, 23, 24, 25, 26, 27, 28, 29, 30, 31, 32, 33, 34, 35, 36, 37, 39, 41, 43, 44, 45, 46 (открытый конкурс в электронной форме с реестровым номером 0148200005422000672)</w:t>
      </w:r>
      <w:r>
        <w:rPr>
          <w:bCs/>
        </w:rPr>
        <w:t xml:space="preserve"> установлено</w:t>
      </w:r>
      <w:r w:rsidR="009315E6">
        <w:rPr>
          <w:bCs/>
        </w:rPr>
        <w:t>:</w:t>
      </w:r>
    </w:p>
    <w:p w:rsidR="00D70CC8" w:rsidRDefault="00D70CC8" w:rsidP="00D70CC8">
      <w:pPr>
        <w:widowControl w:val="0"/>
        <w:shd w:val="clear" w:color="auto" w:fill="FFFFFF"/>
        <w:spacing w:before="120"/>
        <w:ind w:firstLine="709"/>
        <w:jc w:val="both"/>
      </w:pPr>
      <w:r w:rsidRPr="00715FCB">
        <w:t xml:space="preserve">Действия должностного лица </w:t>
      </w:r>
      <w:r w:rsidRPr="00A155FA">
        <w:t>МБУ «Парк культуры и отдыха г. Видное»</w:t>
      </w:r>
      <w:r w:rsidRPr="00715FCB">
        <w:t xml:space="preserve"> содержат признаки состава административн</w:t>
      </w:r>
      <w:r>
        <w:t>ого</w:t>
      </w:r>
      <w:r w:rsidRPr="00715FCB">
        <w:t xml:space="preserve"> правонарушени</w:t>
      </w:r>
      <w:r>
        <w:t>я</w:t>
      </w:r>
      <w:r w:rsidRPr="00715FCB">
        <w:t>, предусмотренн</w:t>
      </w:r>
      <w:r>
        <w:t>ого</w:t>
      </w:r>
      <w:r w:rsidRPr="00715FCB">
        <w:t xml:space="preserve"> </w:t>
      </w:r>
      <w:r w:rsidRPr="00715FCB">
        <w:rPr>
          <w:b/>
        </w:rPr>
        <w:t>частью 2 статьи 7.29.3 Кодекса Российской Федерации об административных правонарушениях</w:t>
      </w:r>
      <w:r w:rsidRPr="00715FCB">
        <w:t>:</w:t>
      </w:r>
    </w:p>
    <w:p w:rsidR="00D70CC8" w:rsidRPr="003307A0" w:rsidRDefault="00D70CC8" w:rsidP="00D70CC8">
      <w:pPr>
        <w:widowControl w:val="0"/>
        <w:numPr>
          <w:ilvl w:val="0"/>
          <w:numId w:val="13"/>
        </w:numPr>
        <w:autoSpaceDE w:val="0"/>
        <w:autoSpaceDN w:val="0"/>
        <w:adjustRightInd w:val="0"/>
        <w:ind w:left="1066" w:hanging="357"/>
        <w:jc w:val="both"/>
        <w:rPr>
          <w:color w:val="000000"/>
          <w:lang w:eastAsia="zh-CN"/>
        </w:rPr>
      </w:pPr>
      <w:r w:rsidRPr="003307A0">
        <w:rPr>
          <w:bCs/>
        </w:rPr>
        <w:t>в нарушение части</w:t>
      </w:r>
      <w:hyperlink r:id="rId8" w:history="1">
        <w:r w:rsidRPr="003307A0">
          <w:t xml:space="preserve"> 9, 9.1 статьи 22</w:t>
        </w:r>
      </w:hyperlink>
      <w:r w:rsidRPr="003307A0">
        <w:t xml:space="preserve"> </w:t>
      </w:r>
      <w:r w:rsidRPr="003307A0">
        <w:rPr>
          <w:lang w:eastAsia="zh-CN"/>
        </w:rPr>
        <w:t>Федерального закона от 05.04.2013 № 44-ФЗ «О контрактной системе в сфере закупок товаров, работ, услуг для обеспечения государственных и муниципальных нужд» МБУ «Парк культуры и отдыха г. Видное» при обосновании начальной (максимальной) цены контракта использован проектно-сметный метод, при этом предмет закупки (</w:t>
      </w:r>
      <w:r w:rsidRPr="003307A0">
        <w:rPr>
          <w:bCs/>
          <w:lang w:eastAsia="zh-CN"/>
        </w:rPr>
        <w:t xml:space="preserve">выполнение работ по благоустройству в </w:t>
      </w:r>
      <w:proofErr w:type="spellStart"/>
      <w:r w:rsidRPr="003307A0">
        <w:rPr>
          <w:bCs/>
          <w:lang w:eastAsia="zh-CN"/>
        </w:rPr>
        <w:t>Видновском</w:t>
      </w:r>
      <w:proofErr w:type="spellEnd"/>
      <w:r w:rsidRPr="003307A0">
        <w:rPr>
          <w:bCs/>
          <w:lang w:eastAsia="zh-CN"/>
        </w:rPr>
        <w:t xml:space="preserve"> лесопарке по </w:t>
      </w:r>
      <w:r w:rsidRPr="003307A0">
        <w:rPr>
          <w:bCs/>
          <w:color w:val="000000"/>
          <w:lang w:eastAsia="zh-CN"/>
        </w:rPr>
        <w:t xml:space="preserve">адресу: Московская область, Ленинский городской округ, Подольское лесничество, </w:t>
      </w:r>
      <w:proofErr w:type="spellStart"/>
      <w:r w:rsidRPr="003307A0">
        <w:rPr>
          <w:bCs/>
          <w:color w:val="000000"/>
          <w:lang w:eastAsia="zh-CN"/>
        </w:rPr>
        <w:t>Видновское</w:t>
      </w:r>
      <w:proofErr w:type="spellEnd"/>
      <w:r w:rsidRPr="003307A0">
        <w:rPr>
          <w:bCs/>
          <w:color w:val="000000"/>
          <w:lang w:eastAsia="zh-CN"/>
        </w:rPr>
        <w:t xml:space="preserve"> участковое лесничество, квартал 22 выделы 1, 2, 3, 4, 5, 6, 10, 11, 12, 13, 14, 15, 16, 17, 18, 19, 20, 21, 22, 23, 24, 25, 26, 27, 28, 29, 30, 31, 32, 33, 34, 35, 36, 37, 39, 41, 43, 44, 45, 46</w:t>
      </w:r>
      <w:r w:rsidRPr="003307A0">
        <w:rPr>
          <w:color w:val="000000"/>
          <w:lang w:eastAsia="zh-CN"/>
        </w:rPr>
        <w:t xml:space="preserve">) не относится ни к  одному из случаев, указанных в </w:t>
      </w:r>
      <w:hyperlink r:id="rId9" w:history="1">
        <w:r w:rsidRPr="003307A0">
          <w:rPr>
            <w:rStyle w:val="ae"/>
            <w:color w:val="000000"/>
            <w:u w:val="none"/>
            <w:lang w:eastAsia="zh-CN"/>
          </w:rPr>
          <w:t>пунктах 9</w:t>
        </w:r>
      </w:hyperlink>
      <w:r w:rsidRPr="003307A0">
        <w:rPr>
          <w:color w:val="000000"/>
          <w:lang w:eastAsia="zh-CN"/>
        </w:rPr>
        <w:t xml:space="preserve"> и </w:t>
      </w:r>
      <w:hyperlink r:id="rId10" w:history="1">
        <w:r w:rsidRPr="003307A0">
          <w:rPr>
            <w:rStyle w:val="ae"/>
            <w:color w:val="000000"/>
            <w:u w:val="none"/>
            <w:lang w:eastAsia="zh-CN"/>
          </w:rPr>
          <w:t>9.1 статьи 22</w:t>
        </w:r>
      </w:hyperlink>
      <w:r w:rsidRPr="003307A0">
        <w:rPr>
          <w:color w:val="000000"/>
          <w:lang w:eastAsia="zh-CN"/>
        </w:rPr>
        <w:t xml:space="preserve"> </w:t>
      </w:r>
      <w:r w:rsidRPr="003307A0">
        <w:rPr>
          <w:bCs/>
          <w:color w:val="000000"/>
          <w:lang w:eastAsia="zh-C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307A0">
        <w:rPr>
          <w:color w:val="000000"/>
        </w:rPr>
        <w:t>.</w:t>
      </w:r>
    </w:p>
    <w:p w:rsidR="00C56CBC" w:rsidRDefault="00C56CBC" w:rsidP="00C56CBC">
      <w:pPr>
        <w:widowControl w:val="0"/>
        <w:tabs>
          <w:tab w:val="center" w:pos="5457"/>
        </w:tabs>
        <w:autoSpaceDE w:val="0"/>
        <w:autoSpaceDN w:val="0"/>
        <w:adjustRightInd w:val="0"/>
        <w:spacing w:before="240"/>
        <w:ind w:firstLine="709"/>
        <w:jc w:val="both"/>
      </w:pPr>
    </w:p>
    <w:p w:rsidR="00D70CC8" w:rsidRPr="00966F3C" w:rsidRDefault="00D70CC8" w:rsidP="00C56CBC">
      <w:pPr>
        <w:widowControl w:val="0"/>
        <w:tabs>
          <w:tab w:val="center" w:pos="5457"/>
        </w:tabs>
        <w:autoSpaceDE w:val="0"/>
        <w:autoSpaceDN w:val="0"/>
        <w:adjustRightInd w:val="0"/>
        <w:spacing w:before="240"/>
        <w:ind w:firstLine="709"/>
        <w:jc w:val="both"/>
      </w:pPr>
      <w:bookmarkStart w:id="8" w:name="_GoBack"/>
      <w:bookmarkEnd w:id="8"/>
      <w:r w:rsidRPr="00D70CC8">
        <w:t xml:space="preserve">Согласно </w:t>
      </w:r>
      <w:hyperlink r:id="rId11" w:history="1">
        <w:r w:rsidRPr="00D70CC8">
          <w:rPr>
            <w:rStyle w:val="ae"/>
            <w:color w:val="auto"/>
            <w:u w:val="none"/>
          </w:rPr>
          <w:t>части 6 статьи 22</w:t>
        </w:r>
      </w:hyperlink>
      <w:r w:rsidRPr="00D70CC8">
        <w:t xml:space="preserve"> </w:t>
      </w:r>
      <w:r w:rsidRPr="00D70CC8">
        <w:rPr>
          <w:bCs/>
        </w:rPr>
        <w:t xml:space="preserve">Федерального закона от 05.04.2013 № 44-ФЗ «О контрактной </w:t>
      </w:r>
      <w:r w:rsidRPr="00D70CC8">
        <w:rPr>
          <w:bCs/>
        </w:rPr>
        <w:lastRenderedPageBreak/>
        <w:t>системе в сфере закупок товаров, работ, услуг для обеспечения государственных и муниципальных нужд»</w:t>
      </w:r>
      <w:r w:rsidRPr="00D70CC8">
        <w:t xml:space="preserve">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r:id="rId12" w:history="1">
        <w:r w:rsidRPr="00D70CC8">
          <w:rPr>
            <w:rStyle w:val="ae"/>
            <w:color w:val="auto"/>
            <w:u w:val="none"/>
          </w:rPr>
          <w:t>частями 7</w:t>
        </w:r>
      </w:hyperlink>
      <w:r w:rsidRPr="00D70CC8">
        <w:t xml:space="preserve"> – 11 </w:t>
      </w:r>
      <w:r w:rsidRPr="00F94103">
        <w:rPr>
          <w:bCs/>
        </w:rPr>
        <w:t>Федеральн</w:t>
      </w:r>
      <w:r>
        <w:rPr>
          <w:bCs/>
        </w:rPr>
        <w:t>ого</w:t>
      </w:r>
      <w:r w:rsidRPr="00F94103">
        <w:rPr>
          <w:bCs/>
        </w:rPr>
        <w:t xml:space="preserve"> закон</w:t>
      </w:r>
      <w:r>
        <w:rPr>
          <w:bCs/>
        </w:rPr>
        <w:t>а</w:t>
      </w:r>
      <w:r w:rsidRPr="00F94103">
        <w:rPr>
          <w:bCs/>
        </w:rPr>
        <w:t xml:space="preserve"> № 44-ФЗ</w:t>
      </w:r>
      <w:r>
        <w:rPr>
          <w:bCs/>
        </w:rPr>
        <w:t>.</w:t>
      </w:r>
    </w:p>
    <w:bookmarkEnd w:id="7"/>
    <w:p w:rsidR="00D70CC8" w:rsidRDefault="00D70CC8" w:rsidP="00D70CC8">
      <w:pPr>
        <w:pStyle w:val="ConsPlusNormal"/>
        <w:spacing w:before="240"/>
        <w:ind w:firstLine="709"/>
        <w:jc w:val="both"/>
        <w:rPr>
          <w:rFonts w:ascii="Times New Roman" w:hAnsi="Times New Roman" w:cs="Times New Roman"/>
          <w:sz w:val="24"/>
          <w:szCs w:val="24"/>
        </w:rPr>
      </w:pPr>
      <w:r w:rsidRPr="009749A8">
        <w:rPr>
          <w:rFonts w:ascii="Times New Roman" w:hAnsi="Times New Roman" w:cs="Times New Roman"/>
          <w:sz w:val="24"/>
          <w:szCs w:val="24"/>
          <w:u w:val="single"/>
        </w:rPr>
        <w:t>Общее количество нарушений</w:t>
      </w:r>
      <w:r w:rsidRPr="001F0535">
        <w:rPr>
          <w:rFonts w:ascii="Times New Roman" w:hAnsi="Times New Roman" w:cs="Times New Roman"/>
          <w:sz w:val="24"/>
          <w:szCs w:val="24"/>
        </w:rPr>
        <w:t xml:space="preserve">: </w:t>
      </w:r>
      <w:r w:rsidRPr="00357EF5">
        <w:rPr>
          <w:rFonts w:ascii="Times New Roman" w:hAnsi="Times New Roman" w:cs="Times New Roman"/>
          <w:sz w:val="24"/>
          <w:szCs w:val="24"/>
        </w:rPr>
        <w:t xml:space="preserve">1, в том числе с признаками административных правонарушений </w:t>
      </w:r>
      <w:r w:rsidRPr="00357EF5">
        <w:rPr>
          <w:rFonts w:ascii="Times New Roman" w:hAnsi="Times New Roman"/>
          <w:i/>
          <w:sz w:val="24"/>
          <w:szCs w:val="24"/>
        </w:rPr>
        <w:t>–</w:t>
      </w:r>
      <w:r w:rsidRPr="00357EF5">
        <w:rPr>
          <w:rFonts w:ascii="Times New Roman" w:hAnsi="Times New Roman" w:cs="Times New Roman"/>
          <w:sz w:val="24"/>
          <w:szCs w:val="24"/>
        </w:rPr>
        <w:t xml:space="preserve"> 1.</w:t>
      </w:r>
    </w:p>
    <w:p w:rsidR="00F624E2" w:rsidRPr="00DD1F0A" w:rsidRDefault="00F624E2" w:rsidP="00D70CC8">
      <w:pPr>
        <w:widowControl w:val="0"/>
        <w:shd w:val="clear" w:color="auto" w:fill="FFFFFF"/>
        <w:tabs>
          <w:tab w:val="left" w:pos="567"/>
          <w:tab w:val="left" w:pos="851"/>
          <w:tab w:val="left" w:pos="993"/>
          <w:tab w:val="left" w:pos="1134"/>
        </w:tabs>
        <w:spacing w:before="240"/>
        <w:ind w:firstLine="709"/>
        <w:jc w:val="both"/>
      </w:pPr>
    </w:p>
    <w:sectPr w:rsidR="00F624E2" w:rsidRPr="00DD1F0A" w:rsidSect="0057286C">
      <w:headerReference w:type="default" r:id="rId13"/>
      <w:pgSz w:w="11906" w:h="16838"/>
      <w:pgMar w:top="851" w:right="851"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0D5" w:rsidRDefault="002150D5" w:rsidP="002150D5">
      <w:r>
        <w:separator/>
      </w:r>
    </w:p>
  </w:endnote>
  <w:endnote w:type="continuationSeparator" w:id="0">
    <w:p w:rsidR="002150D5" w:rsidRDefault="002150D5" w:rsidP="0021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0D5" w:rsidRDefault="002150D5" w:rsidP="002150D5">
      <w:r>
        <w:separator/>
      </w:r>
    </w:p>
  </w:footnote>
  <w:footnote w:type="continuationSeparator" w:id="0">
    <w:p w:rsidR="002150D5" w:rsidRDefault="002150D5" w:rsidP="0021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0D5" w:rsidRPr="0087386D" w:rsidRDefault="002150D5">
    <w:pPr>
      <w:pStyle w:val="af"/>
      <w:jc w:val="center"/>
      <w:rPr>
        <w:sz w:val="20"/>
        <w:szCs w:val="20"/>
      </w:rPr>
    </w:pPr>
  </w:p>
  <w:p w:rsidR="002150D5" w:rsidRDefault="002150D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0875"/>
    <w:multiLevelType w:val="hybridMultilevel"/>
    <w:tmpl w:val="31EA6AA6"/>
    <w:lvl w:ilvl="0" w:tplc="7C3EF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A114DF"/>
    <w:multiLevelType w:val="hybridMultilevel"/>
    <w:tmpl w:val="B956D1B6"/>
    <w:lvl w:ilvl="0" w:tplc="7C3EF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A520A1"/>
    <w:multiLevelType w:val="hybridMultilevel"/>
    <w:tmpl w:val="7A9E8B06"/>
    <w:lvl w:ilvl="0" w:tplc="7C3EF146">
      <w:start w:val="1"/>
      <w:numFmt w:val="bullet"/>
      <w:lvlText w:val=""/>
      <w:lvlJc w:val="left"/>
      <w:pPr>
        <w:ind w:left="4755"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3" w15:restartNumberingAfterBreak="0">
    <w:nsid w:val="13486DE2"/>
    <w:multiLevelType w:val="hybridMultilevel"/>
    <w:tmpl w:val="2A1A7CB2"/>
    <w:lvl w:ilvl="0" w:tplc="0A166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5E3387A"/>
    <w:multiLevelType w:val="hybridMultilevel"/>
    <w:tmpl w:val="87C65070"/>
    <w:lvl w:ilvl="0" w:tplc="7C3EF146">
      <w:start w:val="1"/>
      <w:numFmt w:val="bullet"/>
      <w:lvlText w:val=""/>
      <w:lvlJc w:val="left"/>
      <w:pPr>
        <w:ind w:left="5180" w:hanging="360"/>
      </w:pPr>
      <w:rPr>
        <w:rFonts w:ascii="Symbol" w:hAnsi="Symbol" w:hint="default"/>
      </w:rPr>
    </w:lvl>
    <w:lvl w:ilvl="1" w:tplc="04190003">
      <w:start w:val="1"/>
      <w:numFmt w:val="bullet"/>
      <w:lvlText w:val="o"/>
      <w:lvlJc w:val="left"/>
      <w:pPr>
        <w:ind w:left="6326" w:hanging="360"/>
      </w:pPr>
      <w:rPr>
        <w:rFonts w:ascii="Courier New" w:hAnsi="Courier New" w:cs="Courier New" w:hint="default"/>
      </w:rPr>
    </w:lvl>
    <w:lvl w:ilvl="2" w:tplc="04190005">
      <w:start w:val="1"/>
      <w:numFmt w:val="bullet"/>
      <w:lvlText w:val=""/>
      <w:lvlJc w:val="left"/>
      <w:pPr>
        <w:ind w:left="7046" w:hanging="360"/>
      </w:pPr>
      <w:rPr>
        <w:rFonts w:ascii="Wingdings" w:hAnsi="Wingdings" w:hint="default"/>
      </w:rPr>
    </w:lvl>
    <w:lvl w:ilvl="3" w:tplc="04190001">
      <w:start w:val="1"/>
      <w:numFmt w:val="bullet"/>
      <w:lvlText w:val=""/>
      <w:lvlJc w:val="left"/>
      <w:pPr>
        <w:ind w:left="7766" w:hanging="360"/>
      </w:pPr>
      <w:rPr>
        <w:rFonts w:ascii="Symbol" w:hAnsi="Symbol" w:hint="default"/>
      </w:rPr>
    </w:lvl>
    <w:lvl w:ilvl="4" w:tplc="04190003">
      <w:start w:val="1"/>
      <w:numFmt w:val="bullet"/>
      <w:lvlText w:val="o"/>
      <w:lvlJc w:val="left"/>
      <w:pPr>
        <w:ind w:left="8486" w:hanging="360"/>
      </w:pPr>
      <w:rPr>
        <w:rFonts w:ascii="Courier New" w:hAnsi="Courier New" w:cs="Courier New" w:hint="default"/>
      </w:rPr>
    </w:lvl>
    <w:lvl w:ilvl="5" w:tplc="04190005">
      <w:start w:val="1"/>
      <w:numFmt w:val="bullet"/>
      <w:lvlText w:val=""/>
      <w:lvlJc w:val="left"/>
      <w:pPr>
        <w:ind w:left="9206" w:hanging="360"/>
      </w:pPr>
      <w:rPr>
        <w:rFonts w:ascii="Wingdings" w:hAnsi="Wingdings" w:hint="default"/>
      </w:rPr>
    </w:lvl>
    <w:lvl w:ilvl="6" w:tplc="04190001">
      <w:start w:val="1"/>
      <w:numFmt w:val="bullet"/>
      <w:lvlText w:val=""/>
      <w:lvlJc w:val="left"/>
      <w:pPr>
        <w:ind w:left="9926" w:hanging="360"/>
      </w:pPr>
      <w:rPr>
        <w:rFonts w:ascii="Symbol" w:hAnsi="Symbol" w:hint="default"/>
      </w:rPr>
    </w:lvl>
    <w:lvl w:ilvl="7" w:tplc="04190003">
      <w:start w:val="1"/>
      <w:numFmt w:val="bullet"/>
      <w:lvlText w:val="o"/>
      <w:lvlJc w:val="left"/>
      <w:pPr>
        <w:ind w:left="10646" w:hanging="360"/>
      </w:pPr>
      <w:rPr>
        <w:rFonts w:ascii="Courier New" w:hAnsi="Courier New" w:cs="Courier New" w:hint="default"/>
      </w:rPr>
    </w:lvl>
    <w:lvl w:ilvl="8" w:tplc="04190005">
      <w:start w:val="1"/>
      <w:numFmt w:val="bullet"/>
      <w:lvlText w:val=""/>
      <w:lvlJc w:val="left"/>
      <w:pPr>
        <w:ind w:left="11366" w:hanging="360"/>
      </w:pPr>
      <w:rPr>
        <w:rFonts w:ascii="Wingdings" w:hAnsi="Wingdings" w:hint="default"/>
      </w:rPr>
    </w:lvl>
  </w:abstractNum>
  <w:abstractNum w:abstractNumId="5" w15:restartNumberingAfterBreak="0">
    <w:nsid w:val="41A45FA7"/>
    <w:multiLevelType w:val="hybridMultilevel"/>
    <w:tmpl w:val="B07E4882"/>
    <w:lvl w:ilvl="0" w:tplc="7C3EF146">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6" w15:restartNumberingAfterBreak="0">
    <w:nsid w:val="43281873"/>
    <w:multiLevelType w:val="hybridMultilevel"/>
    <w:tmpl w:val="5EBE0FDA"/>
    <w:lvl w:ilvl="0" w:tplc="A8380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C116D46"/>
    <w:multiLevelType w:val="hybridMultilevel"/>
    <w:tmpl w:val="EDD6CA56"/>
    <w:lvl w:ilvl="0" w:tplc="7C3EF146">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8" w15:restartNumberingAfterBreak="0">
    <w:nsid w:val="4DAC772B"/>
    <w:multiLevelType w:val="hybridMultilevel"/>
    <w:tmpl w:val="090A0A6E"/>
    <w:lvl w:ilvl="0" w:tplc="A8380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34E15F2"/>
    <w:multiLevelType w:val="hybridMultilevel"/>
    <w:tmpl w:val="87B6C052"/>
    <w:lvl w:ilvl="0" w:tplc="7C3EF146">
      <w:start w:val="1"/>
      <w:numFmt w:val="bullet"/>
      <w:lvlText w:val=""/>
      <w:lvlJc w:val="left"/>
      <w:pPr>
        <w:ind w:left="3479" w:hanging="360"/>
      </w:pPr>
      <w:rPr>
        <w:rFonts w:ascii="Symbol" w:hAnsi="Symbol"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10" w15:restartNumberingAfterBreak="0">
    <w:nsid w:val="5DC16C9B"/>
    <w:multiLevelType w:val="hybridMultilevel"/>
    <w:tmpl w:val="3AC89E86"/>
    <w:lvl w:ilvl="0" w:tplc="7C3EF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3C04C0"/>
    <w:multiLevelType w:val="hybridMultilevel"/>
    <w:tmpl w:val="E0E0A51C"/>
    <w:lvl w:ilvl="0" w:tplc="BD98DFEC">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FF5416"/>
    <w:multiLevelType w:val="hybridMultilevel"/>
    <w:tmpl w:val="4836998A"/>
    <w:lvl w:ilvl="0" w:tplc="7C3EF146">
      <w:start w:val="1"/>
      <w:numFmt w:val="bullet"/>
      <w:lvlText w:val=""/>
      <w:lvlJc w:val="left"/>
      <w:pPr>
        <w:ind w:left="5889" w:hanging="360"/>
      </w:pPr>
      <w:rPr>
        <w:rFonts w:ascii="Symbol" w:hAnsi="Symbol"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num w:numId="1">
    <w:abstractNumId w:val="3"/>
  </w:num>
  <w:num w:numId="2">
    <w:abstractNumId w:val="4"/>
  </w:num>
  <w:num w:numId="3">
    <w:abstractNumId w:val="5"/>
  </w:num>
  <w:num w:numId="4">
    <w:abstractNumId w:val="11"/>
  </w:num>
  <w:num w:numId="5">
    <w:abstractNumId w:val="10"/>
  </w:num>
  <w:num w:numId="6">
    <w:abstractNumId w:val="7"/>
  </w:num>
  <w:num w:numId="7">
    <w:abstractNumId w:val="12"/>
  </w:num>
  <w:num w:numId="8">
    <w:abstractNumId w:val="9"/>
  </w:num>
  <w:num w:numId="9">
    <w:abstractNumId w:val="0"/>
  </w:num>
  <w:num w:numId="10">
    <w:abstractNumId w:val="2"/>
  </w:num>
  <w:num w:numId="11">
    <w:abstractNumId w:val="1"/>
  </w:num>
  <w:num w:numId="12">
    <w:abstractNumId w:val="6"/>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0B"/>
    <w:rsid w:val="0000085F"/>
    <w:rsid w:val="00001588"/>
    <w:rsid w:val="000128BE"/>
    <w:rsid w:val="00013979"/>
    <w:rsid w:val="000139C5"/>
    <w:rsid w:val="00014AD0"/>
    <w:rsid w:val="000151BA"/>
    <w:rsid w:val="000307BE"/>
    <w:rsid w:val="000366B4"/>
    <w:rsid w:val="00037BF0"/>
    <w:rsid w:val="00041C16"/>
    <w:rsid w:val="00045BBC"/>
    <w:rsid w:val="00052647"/>
    <w:rsid w:val="00052FEE"/>
    <w:rsid w:val="0005604B"/>
    <w:rsid w:val="000644A6"/>
    <w:rsid w:val="00066FEF"/>
    <w:rsid w:val="00067F2D"/>
    <w:rsid w:val="00074D03"/>
    <w:rsid w:val="00080C2C"/>
    <w:rsid w:val="00084603"/>
    <w:rsid w:val="00084898"/>
    <w:rsid w:val="00084D9B"/>
    <w:rsid w:val="00085CF7"/>
    <w:rsid w:val="00091CA6"/>
    <w:rsid w:val="00092696"/>
    <w:rsid w:val="00093B47"/>
    <w:rsid w:val="00094915"/>
    <w:rsid w:val="000A3EC7"/>
    <w:rsid w:val="000B007A"/>
    <w:rsid w:val="000B1524"/>
    <w:rsid w:val="000B4353"/>
    <w:rsid w:val="000B52A5"/>
    <w:rsid w:val="000C029D"/>
    <w:rsid w:val="000D6C98"/>
    <w:rsid w:val="000E62E6"/>
    <w:rsid w:val="000E6DA4"/>
    <w:rsid w:val="000F0CFE"/>
    <w:rsid w:val="000F1279"/>
    <w:rsid w:val="000F14F8"/>
    <w:rsid w:val="00100206"/>
    <w:rsid w:val="0010135C"/>
    <w:rsid w:val="0011475E"/>
    <w:rsid w:val="001200EC"/>
    <w:rsid w:val="00125EAC"/>
    <w:rsid w:val="00132997"/>
    <w:rsid w:val="001334C8"/>
    <w:rsid w:val="00135357"/>
    <w:rsid w:val="001368C2"/>
    <w:rsid w:val="00137B37"/>
    <w:rsid w:val="00140FA0"/>
    <w:rsid w:val="001472B7"/>
    <w:rsid w:val="00150D57"/>
    <w:rsid w:val="00151BD6"/>
    <w:rsid w:val="00154458"/>
    <w:rsid w:val="00154580"/>
    <w:rsid w:val="00154740"/>
    <w:rsid w:val="00172C1C"/>
    <w:rsid w:val="001741A7"/>
    <w:rsid w:val="00176583"/>
    <w:rsid w:val="00180638"/>
    <w:rsid w:val="00180B3D"/>
    <w:rsid w:val="00184F31"/>
    <w:rsid w:val="001902D2"/>
    <w:rsid w:val="0019042E"/>
    <w:rsid w:val="00190AB2"/>
    <w:rsid w:val="00193872"/>
    <w:rsid w:val="001949ED"/>
    <w:rsid w:val="00194B47"/>
    <w:rsid w:val="0019559C"/>
    <w:rsid w:val="001A313E"/>
    <w:rsid w:val="001B49B8"/>
    <w:rsid w:val="001C07D7"/>
    <w:rsid w:val="001C6570"/>
    <w:rsid w:val="001D4684"/>
    <w:rsid w:val="001D7A71"/>
    <w:rsid w:val="001E0880"/>
    <w:rsid w:val="001E45E2"/>
    <w:rsid w:val="001E7D7D"/>
    <w:rsid w:val="001F136D"/>
    <w:rsid w:val="001F198C"/>
    <w:rsid w:val="001F43EF"/>
    <w:rsid w:val="001F59C2"/>
    <w:rsid w:val="0020284F"/>
    <w:rsid w:val="00202BBE"/>
    <w:rsid w:val="00206FC9"/>
    <w:rsid w:val="002076FA"/>
    <w:rsid w:val="002150D5"/>
    <w:rsid w:val="00217926"/>
    <w:rsid w:val="00217F1F"/>
    <w:rsid w:val="002232EE"/>
    <w:rsid w:val="002274D8"/>
    <w:rsid w:val="00243ED8"/>
    <w:rsid w:val="00244111"/>
    <w:rsid w:val="002466A3"/>
    <w:rsid w:val="002511E9"/>
    <w:rsid w:val="002528DE"/>
    <w:rsid w:val="00261712"/>
    <w:rsid w:val="0026679F"/>
    <w:rsid w:val="00267D6C"/>
    <w:rsid w:val="002714B4"/>
    <w:rsid w:val="002731B2"/>
    <w:rsid w:val="00273ADB"/>
    <w:rsid w:val="00274948"/>
    <w:rsid w:val="0028094C"/>
    <w:rsid w:val="00282436"/>
    <w:rsid w:val="00283334"/>
    <w:rsid w:val="00294FC0"/>
    <w:rsid w:val="00295A3A"/>
    <w:rsid w:val="002A2333"/>
    <w:rsid w:val="002A510F"/>
    <w:rsid w:val="002A5B7B"/>
    <w:rsid w:val="002B2182"/>
    <w:rsid w:val="002B2E9D"/>
    <w:rsid w:val="002B3BAE"/>
    <w:rsid w:val="002B6638"/>
    <w:rsid w:val="002B6712"/>
    <w:rsid w:val="002B6DD5"/>
    <w:rsid w:val="002C2866"/>
    <w:rsid w:val="002D7B6A"/>
    <w:rsid w:val="002E014D"/>
    <w:rsid w:val="002E7930"/>
    <w:rsid w:val="002F2B81"/>
    <w:rsid w:val="00304453"/>
    <w:rsid w:val="00304EE5"/>
    <w:rsid w:val="003271A4"/>
    <w:rsid w:val="003307A0"/>
    <w:rsid w:val="00330FD8"/>
    <w:rsid w:val="003364C3"/>
    <w:rsid w:val="00345A49"/>
    <w:rsid w:val="00365A64"/>
    <w:rsid w:val="0037145A"/>
    <w:rsid w:val="00374C35"/>
    <w:rsid w:val="00377206"/>
    <w:rsid w:val="00391BB6"/>
    <w:rsid w:val="00393867"/>
    <w:rsid w:val="003973CE"/>
    <w:rsid w:val="003A48DE"/>
    <w:rsid w:val="003B1480"/>
    <w:rsid w:val="003B32C1"/>
    <w:rsid w:val="003C0950"/>
    <w:rsid w:val="003C15E8"/>
    <w:rsid w:val="003C1CA5"/>
    <w:rsid w:val="003C209C"/>
    <w:rsid w:val="003C26E1"/>
    <w:rsid w:val="003C4C96"/>
    <w:rsid w:val="003C5E10"/>
    <w:rsid w:val="003D00A1"/>
    <w:rsid w:val="003D222B"/>
    <w:rsid w:val="003D247F"/>
    <w:rsid w:val="003D6419"/>
    <w:rsid w:val="003E64F0"/>
    <w:rsid w:val="003F21B1"/>
    <w:rsid w:val="003F232F"/>
    <w:rsid w:val="003F4A34"/>
    <w:rsid w:val="003F5B69"/>
    <w:rsid w:val="00411503"/>
    <w:rsid w:val="0041413D"/>
    <w:rsid w:val="00417B39"/>
    <w:rsid w:val="0042191E"/>
    <w:rsid w:val="00421EF3"/>
    <w:rsid w:val="00430001"/>
    <w:rsid w:val="00436BE2"/>
    <w:rsid w:val="004408D3"/>
    <w:rsid w:val="00441808"/>
    <w:rsid w:val="00447762"/>
    <w:rsid w:val="00447D40"/>
    <w:rsid w:val="00452446"/>
    <w:rsid w:val="0045657C"/>
    <w:rsid w:val="00467936"/>
    <w:rsid w:val="00472173"/>
    <w:rsid w:val="00475E20"/>
    <w:rsid w:val="004803D7"/>
    <w:rsid w:val="0048130A"/>
    <w:rsid w:val="004964A8"/>
    <w:rsid w:val="004A1BF9"/>
    <w:rsid w:val="004A530B"/>
    <w:rsid w:val="004B5923"/>
    <w:rsid w:val="004B6EE0"/>
    <w:rsid w:val="004B70F8"/>
    <w:rsid w:val="004C3C91"/>
    <w:rsid w:val="004D1A1E"/>
    <w:rsid w:val="004E19EF"/>
    <w:rsid w:val="004E2AF6"/>
    <w:rsid w:val="004E3905"/>
    <w:rsid w:val="004E413D"/>
    <w:rsid w:val="004E497D"/>
    <w:rsid w:val="004E4AA6"/>
    <w:rsid w:val="004E4D55"/>
    <w:rsid w:val="004F23AF"/>
    <w:rsid w:val="004F6F90"/>
    <w:rsid w:val="004F75B6"/>
    <w:rsid w:val="0050350C"/>
    <w:rsid w:val="0050672E"/>
    <w:rsid w:val="005113EA"/>
    <w:rsid w:val="00514DEC"/>
    <w:rsid w:val="0052411F"/>
    <w:rsid w:val="00527D92"/>
    <w:rsid w:val="00527E38"/>
    <w:rsid w:val="00535956"/>
    <w:rsid w:val="00540D6A"/>
    <w:rsid w:val="00542287"/>
    <w:rsid w:val="005434A3"/>
    <w:rsid w:val="0055115F"/>
    <w:rsid w:val="0055156B"/>
    <w:rsid w:val="00553DD5"/>
    <w:rsid w:val="00554453"/>
    <w:rsid w:val="00562A18"/>
    <w:rsid w:val="00563A48"/>
    <w:rsid w:val="00564445"/>
    <w:rsid w:val="00570CC5"/>
    <w:rsid w:val="00571C4A"/>
    <w:rsid w:val="0057286C"/>
    <w:rsid w:val="005753D2"/>
    <w:rsid w:val="0057551C"/>
    <w:rsid w:val="00575A81"/>
    <w:rsid w:val="00582DB0"/>
    <w:rsid w:val="00582E66"/>
    <w:rsid w:val="00583D3E"/>
    <w:rsid w:val="00583EF6"/>
    <w:rsid w:val="00594F15"/>
    <w:rsid w:val="005955C2"/>
    <w:rsid w:val="005A1E9C"/>
    <w:rsid w:val="005A4358"/>
    <w:rsid w:val="005A5D62"/>
    <w:rsid w:val="005C29C1"/>
    <w:rsid w:val="005C31A1"/>
    <w:rsid w:val="005C7E5A"/>
    <w:rsid w:val="005F4373"/>
    <w:rsid w:val="005F5EB8"/>
    <w:rsid w:val="00602468"/>
    <w:rsid w:val="00602FDA"/>
    <w:rsid w:val="00604950"/>
    <w:rsid w:val="00604EFB"/>
    <w:rsid w:val="00606267"/>
    <w:rsid w:val="006064D5"/>
    <w:rsid w:val="006121BA"/>
    <w:rsid w:val="00613D01"/>
    <w:rsid w:val="00626EA2"/>
    <w:rsid w:val="006303C5"/>
    <w:rsid w:val="00630EFE"/>
    <w:rsid w:val="00630FC1"/>
    <w:rsid w:val="006318DC"/>
    <w:rsid w:val="00632169"/>
    <w:rsid w:val="00633DC4"/>
    <w:rsid w:val="006363E2"/>
    <w:rsid w:val="00637697"/>
    <w:rsid w:val="006419BC"/>
    <w:rsid w:val="00641DAE"/>
    <w:rsid w:val="00652BD9"/>
    <w:rsid w:val="0065436B"/>
    <w:rsid w:val="006558D3"/>
    <w:rsid w:val="00656284"/>
    <w:rsid w:val="0065727A"/>
    <w:rsid w:val="00675F03"/>
    <w:rsid w:val="00681660"/>
    <w:rsid w:val="006817E9"/>
    <w:rsid w:val="0068386B"/>
    <w:rsid w:val="00684600"/>
    <w:rsid w:val="00687064"/>
    <w:rsid w:val="006903AA"/>
    <w:rsid w:val="0069214D"/>
    <w:rsid w:val="006925F4"/>
    <w:rsid w:val="006A0AB2"/>
    <w:rsid w:val="006A2319"/>
    <w:rsid w:val="006A3389"/>
    <w:rsid w:val="006B4859"/>
    <w:rsid w:val="006B5FCE"/>
    <w:rsid w:val="006C0860"/>
    <w:rsid w:val="006C2EC4"/>
    <w:rsid w:val="006C55D3"/>
    <w:rsid w:val="006D268D"/>
    <w:rsid w:val="006D781F"/>
    <w:rsid w:val="006E6860"/>
    <w:rsid w:val="006F5558"/>
    <w:rsid w:val="007056F4"/>
    <w:rsid w:val="00705D17"/>
    <w:rsid w:val="00705E0C"/>
    <w:rsid w:val="00706B48"/>
    <w:rsid w:val="00715905"/>
    <w:rsid w:val="007278DB"/>
    <w:rsid w:val="00731487"/>
    <w:rsid w:val="00737661"/>
    <w:rsid w:val="007401BC"/>
    <w:rsid w:val="00740706"/>
    <w:rsid w:val="00747D62"/>
    <w:rsid w:val="00747DCA"/>
    <w:rsid w:val="00753415"/>
    <w:rsid w:val="00760562"/>
    <w:rsid w:val="00762FDD"/>
    <w:rsid w:val="00764952"/>
    <w:rsid w:val="00770D27"/>
    <w:rsid w:val="00771F77"/>
    <w:rsid w:val="00772DB7"/>
    <w:rsid w:val="007820FD"/>
    <w:rsid w:val="00782D88"/>
    <w:rsid w:val="00784E1C"/>
    <w:rsid w:val="007857B0"/>
    <w:rsid w:val="00790475"/>
    <w:rsid w:val="00791EC9"/>
    <w:rsid w:val="007A34A0"/>
    <w:rsid w:val="007B640E"/>
    <w:rsid w:val="007B7F33"/>
    <w:rsid w:val="007C37C4"/>
    <w:rsid w:val="007C55F2"/>
    <w:rsid w:val="007D0D45"/>
    <w:rsid w:val="007D2337"/>
    <w:rsid w:val="007D4CC6"/>
    <w:rsid w:val="007E031C"/>
    <w:rsid w:val="007E25F6"/>
    <w:rsid w:val="007F2B2E"/>
    <w:rsid w:val="0080281C"/>
    <w:rsid w:val="00810034"/>
    <w:rsid w:val="008175D7"/>
    <w:rsid w:val="00825B3A"/>
    <w:rsid w:val="00827566"/>
    <w:rsid w:val="00841629"/>
    <w:rsid w:val="00853167"/>
    <w:rsid w:val="0085768B"/>
    <w:rsid w:val="008622DC"/>
    <w:rsid w:val="008623CE"/>
    <w:rsid w:val="00870DFB"/>
    <w:rsid w:val="0087386D"/>
    <w:rsid w:val="00874B9C"/>
    <w:rsid w:val="0087640D"/>
    <w:rsid w:val="00882BB1"/>
    <w:rsid w:val="00893795"/>
    <w:rsid w:val="008977AD"/>
    <w:rsid w:val="00897E30"/>
    <w:rsid w:val="008A2960"/>
    <w:rsid w:val="008B417C"/>
    <w:rsid w:val="008C0986"/>
    <w:rsid w:val="008C15E0"/>
    <w:rsid w:val="008D06D9"/>
    <w:rsid w:val="008D4B54"/>
    <w:rsid w:val="008F0559"/>
    <w:rsid w:val="009002E3"/>
    <w:rsid w:val="009005A5"/>
    <w:rsid w:val="009065A4"/>
    <w:rsid w:val="00911E8D"/>
    <w:rsid w:val="00925282"/>
    <w:rsid w:val="009254BF"/>
    <w:rsid w:val="00930AF9"/>
    <w:rsid w:val="009315E6"/>
    <w:rsid w:val="00934685"/>
    <w:rsid w:val="00936B0A"/>
    <w:rsid w:val="00937926"/>
    <w:rsid w:val="009438E2"/>
    <w:rsid w:val="0095650F"/>
    <w:rsid w:val="00956BD0"/>
    <w:rsid w:val="0095726E"/>
    <w:rsid w:val="00957E9F"/>
    <w:rsid w:val="00960843"/>
    <w:rsid w:val="00963DBE"/>
    <w:rsid w:val="009647A0"/>
    <w:rsid w:val="00964877"/>
    <w:rsid w:val="00977929"/>
    <w:rsid w:val="00981E93"/>
    <w:rsid w:val="00982963"/>
    <w:rsid w:val="00983A53"/>
    <w:rsid w:val="00985747"/>
    <w:rsid w:val="0098664A"/>
    <w:rsid w:val="009872D2"/>
    <w:rsid w:val="00987EE8"/>
    <w:rsid w:val="00993671"/>
    <w:rsid w:val="00993D95"/>
    <w:rsid w:val="0099760C"/>
    <w:rsid w:val="009977CD"/>
    <w:rsid w:val="009A01D9"/>
    <w:rsid w:val="009A78BE"/>
    <w:rsid w:val="009B0832"/>
    <w:rsid w:val="009C1575"/>
    <w:rsid w:val="009C1B8C"/>
    <w:rsid w:val="009C6C6F"/>
    <w:rsid w:val="009D110F"/>
    <w:rsid w:val="009D5D0C"/>
    <w:rsid w:val="009D5F7E"/>
    <w:rsid w:val="009E4287"/>
    <w:rsid w:val="009E785B"/>
    <w:rsid w:val="009F444B"/>
    <w:rsid w:val="00A07143"/>
    <w:rsid w:val="00A1253E"/>
    <w:rsid w:val="00A17608"/>
    <w:rsid w:val="00A33461"/>
    <w:rsid w:val="00A351DC"/>
    <w:rsid w:val="00A40ADB"/>
    <w:rsid w:val="00A4133B"/>
    <w:rsid w:val="00A41DA3"/>
    <w:rsid w:val="00A41E8C"/>
    <w:rsid w:val="00A421D7"/>
    <w:rsid w:val="00A44127"/>
    <w:rsid w:val="00A510A1"/>
    <w:rsid w:val="00A52DE4"/>
    <w:rsid w:val="00A53A8B"/>
    <w:rsid w:val="00A675F9"/>
    <w:rsid w:val="00A7073A"/>
    <w:rsid w:val="00A735C9"/>
    <w:rsid w:val="00A75C81"/>
    <w:rsid w:val="00A841C5"/>
    <w:rsid w:val="00A95B8B"/>
    <w:rsid w:val="00AA06DC"/>
    <w:rsid w:val="00AA40BA"/>
    <w:rsid w:val="00AB1BF7"/>
    <w:rsid w:val="00AB54FF"/>
    <w:rsid w:val="00AB6792"/>
    <w:rsid w:val="00AC4406"/>
    <w:rsid w:val="00AE1416"/>
    <w:rsid w:val="00AE3757"/>
    <w:rsid w:val="00AE4225"/>
    <w:rsid w:val="00AE427A"/>
    <w:rsid w:val="00AE490B"/>
    <w:rsid w:val="00AF0D8C"/>
    <w:rsid w:val="00AF2566"/>
    <w:rsid w:val="00B0225A"/>
    <w:rsid w:val="00B337D2"/>
    <w:rsid w:val="00B35334"/>
    <w:rsid w:val="00B37ADD"/>
    <w:rsid w:val="00B43F68"/>
    <w:rsid w:val="00B454BB"/>
    <w:rsid w:val="00B46C84"/>
    <w:rsid w:val="00B47432"/>
    <w:rsid w:val="00B47D8B"/>
    <w:rsid w:val="00B5174A"/>
    <w:rsid w:val="00B54BDF"/>
    <w:rsid w:val="00B60B46"/>
    <w:rsid w:val="00B63FF7"/>
    <w:rsid w:val="00B6519A"/>
    <w:rsid w:val="00B73156"/>
    <w:rsid w:val="00B73621"/>
    <w:rsid w:val="00B760A0"/>
    <w:rsid w:val="00B77EBC"/>
    <w:rsid w:val="00B80131"/>
    <w:rsid w:val="00B81036"/>
    <w:rsid w:val="00B908DF"/>
    <w:rsid w:val="00B937C4"/>
    <w:rsid w:val="00B9553A"/>
    <w:rsid w:val="00B979FC"/>
    <w:rsid w:val="00BA008F"/>
    <w:rsid w:val="00BA0099"/>
    <w:rsid w:val="00BA14B1"/>
    <w:rsid w:val="00BA667D"/>
    <w:rsid w:val="00BA6CA9"/>
    <w:rsid w:val="00BB4F47"/>
    <w:rsid w:val="00BB5DC0"/>
    <w:rsid w:val="00BB6000"/>
    <w:rsid w:val="00BB7393"/>
    <w:rsid w:val="00BC1B46"/>
    <w:rsid w:val="00BC2F7B"/>
    <w:rsid w:val="00BC3043"/>
    <w:rsid w:val="00BC3566"/>
    <w:rsid w:val="00BC40C1"/>
    <w:rsid w:val="00BD30FF"/>
    <w:rsid w:val="00BE2A19"/>
    <w:rsid w:val="00BF5B44"/>
    <w:rsid w:val="00C005DC"/>
    <w:rsid w:val="00C006BB"/>
    <w:rsid w:val="00C00D07"/>
    <w:rsid w:val="00C05587"/>
    <w:rsid w:val="00C07C4D"/>
    <w:rsid w:val="00C15ACA"/>
    <w:rsid w:val="00C16785"/>
    <w:rsid w:val="00C21689"/>
    <w:rsid w:val="00C21B5F"/>
    <w:rsid w:val="00C2531A"/>
    <w:rsid w:val="00C346D5"/>
    <w:rsid w:val="00C4111E"/>
    <w:rsid w:val="00C46E94"/>
    <w:rsid w:val="00C54E70"/>
    <w:rsid w:val="00C55F27"/>
    <w:rsid w:val="00C56CBC"/>
    <w:rsid w:val="00C628C0"/>
    <w:rsid w:val="00C67447"/>
    <w:rsid w:val="00C75A80"/>
    <w:rsid w:val="00C77378"/>
    <w:rsid w:val="00C80AF1"/>
    <w:rsid w:val="00C81050"/>
    <w:rsid w:val="00C8689B"/>
    <w:rsid w:val="00C87478"/>
    <w:rsid w:val="00C91F24"/>
    <w:rsid w:val="00C94DFF"/>
    <w:rsid w:val="00C97877"/>
    <w:rsid w:val="00CA3150"/>
    <w:rsid w:val="00CA5E86"/>
    <w:rsid w:val="00CA60C3"/>
    <w:rsid w:val="00CA6727"/>
    <w:rsid w:val="00CB6951"/>
    <w:rsid w:val="00CC438C"/>
    <w:rsid w:val="00CC45AD"/>
    <w:rsid w:val="00CD201E"/>
    <w:rsid w:val="00CD2051"/>
    <w:rsid w:val="00CD7773"/>
    <w:rsid w:val="00CE0E74"/>
    <w:rsid w:val="00CE116F"/>
    <w:rsid w:val="00CE3C79"/>
    <w:rsid w:val="00CF4C27"/>
    <w:rsid w:val="00CF5883"/>
    <w:rsid w:val="00D051BC"/>
    <w:rsid w:val="00D1153D"/>
    <w:rsid w:val="00D17B85"/>
    <w:rsid w:val="00D20CFE"/>
    <w:rsid w:val="00D23073"/>
    <w:rsid w:val="00D27AD1"/>
    <w:rsid w:val="00D32C3C"/>
    <w:rsid w:val="00D33C91"/>
    <w:rsid w:val="00D36EC3"/>
    <w:rsid w:val="00D4313C"/>
    <w:rsid w:val="00D45298"/>
    <w:rsid w:val="00D54B9E"/>
    <w:rsid w:val="00D618FF"/>
    <w:rsid w:val="00D63DD7"/>
    <w:rsid w:val="00D652F6"/>
    <w:rsid w:val="00D66A45"/>
    <w:rsid w:val="00D66F86"/>
    <w:rsid w:val="00D70CC8"/>
    <w:rsid w:val="00D71B74"/>
    <w:rsid w:val="00D77470"/>
    <w:rsid w:val="00D84970"/>
    <w:rsid w:val="00D85345"/>
    <w:rsid w:val="00D90B2C"/>
    <w:rsid w:val="00D949EF"/>
    <w:rsid w:val="00DB2D33"/>
    <w:rsid w:val="00DB3AA7"/>
    <w:rsid w:val="00DB51E3"/>
    <w:rsid w:val="00DC0A72"/>
    <w:rsid w:val="00DC0FAE"/>
    <w:rsid w:val="00DC255A"/>
    <w:rsid w:val="00DC7DA2"/>
    <w:rsid w:val="00DD1F0A"/>
    <w:rsid w:val="00DD656C"/>
    <w:rsid w:val="00DD6ECD"/>
    <w:rsid w:val="00DD7169"/>
    <w:rsid w:val="00DE0932"/>
    <w:rsid w:val="00DE480C"/>
    <w:rsid w:val="00DE5798"/>
    <w:rsid w:val="00DF24D0"/>
    <w:rsid w:val="00DF293F"/>
    <w:rsid w:val="00E01F25"/>
    <w:rsid w:val="00E02B88"/>
    <w:rsid w:val="00E03132"/>
    <w:rsid w:val="00E05C62"/>
    <w:rsid w:val="00E106A2"/>
    <w:rsid w:val="00E115E1"/>
    <w:rsid w:val="00E12C43"/>
    <w:rsid w:val="00E132EE"/>
    <w:rsid w:val="00E141E6"/>
    <w:rsid w:val="00E14474"/>
    <w:rsid w:val="00E168AA"/>
    <w:rsid w:val="00E21E04"/>
    <w:rsid w:val="00E30151"/>
    <w:rsid w:val="00E305BA"/>
    <w:rsid w:val="00E314AE"/>
    <w:rsid w:val="00E40C4B"/>
    <w:rsid w:val="00E4387C"/>
    <w:rsid w:val="00E465F4"/>
    <w:rsid w:val="00E5490D"/>
    <w:rsid w:val="00E553EA"/>
    <w:rsid w:val="00E61563"/>
    <w:rsid w:val="00E61785"/>
    <w:rsid w:val="00E63B6F"/>
    <w:rsid w:val="00E63E1D"/>
    <w:rsid w:val="00E662F6"/>
    <w:rsid w:val="00E71E28"/>
    <w:rsid w:val="00E74A32"/>
    <w:rsid w:val="00E77F57"/>
    <w:rsid w:val="00E810E2"/>
    <w:rsid w:val="00E81B4C"/>
    <w:rsid w:val="00E82E15"/>
    <w:rsid w:val="00E8321A"/>
    <w:rsid w:val="00E84A99"/>
    <w:rsid w:val="00E8672E"/>
    <w:rsid w:val="00E969FA"/>
    <w:rsid w:val="00EA3CEA"/>
    <w:rsid w:val="00EA4DCE"/>
    <w:rsid w:val="00EB2E3E"/>
    <w:rsid w:val="00EB314C"/>
    <w:rsid w:val="00EB4ABB"/>
    <w:rsid w:val="00EB5FF7"/>
    <w:rsid w:val="00EC51E6"/>
    <w:rsid w:val="00EE092D"/>
    <w:rsid w:val="00EE0B20"/>
    <w:rsid w:val="00EE47B3"/>
    <w:rsid w:val="00EE730F"/>
    <w:rsid w:val="00EE7B5C"/>
    <w:rsid w:val="00EF1B97"/>
    <w:rsid w:val="00EF20A4"/>
    <w:rsid w:val="00EF4AF8"/>
    <w:rsid w:val="00EF6F76"/>
    <w:rsid w:val="00F00583"/>
    <w:rsid w:val="00F1018E"/>
    <w:rsid w:val="00F102E8"/>
    <w:rsid w:val="00F11D20"/>
    <w:rsid w:val="00F13928"/>
    <w:rsid w:val="00F27F72"/>
    <w:rsid w:val="00F317C4"/>
    <w:rsid w:val="00F34F2F"/>
    <w:rsid w:val="00F44D35"/>
    <w:rsid w:val="00F467D3"/>
    <w:rsid w:val="00F54221"/>
    <w:rsid w:val="00F624E2"/>
    <w:rsid w:val="00F65B27"/>
    <w:rsid w:val="00F67E78"/>
    <w:rsid w:val="00F761B4"/>
    <w:rsid w:val="00F81B12"/>
    <w:rsid w:val="00F85C32"/>
    <w:rsid w:val="00F86862"/>
    <w:rsid w:val="00F871BB"/>
    <w:rsid w:val="00F92C0D"/>
    <w:rsid w:val="00F93DB1"/>
    <w:rsid w:val="00F95DD1"/>
    <w:rsid w:val="00FA4AA3"/>
    <w:rsid w:val="00FB0BB7"/>
    <w:rsid w:val="00FB3D77"/>
    <w:rsid w:val="00FB5FC2"/>
    <w:rsid w:val="00FB7F1F"/>
    <w:rsid w:val="00FC4F6B"/>
    <w:rsid w:val="00FD0532"/>
    <w:rsid w:val="00FD14B6"/>
    <w:rsid w:val="00FD4DC0"/>
    <w:rsid w:val="00FD75FB"/>
    <w:rsid w:val="00FE01A4"/>
    <w:rsid w:val="00FE41C4"/>
    <w:rsid w:val="00FE71ED"/>
    <w:rsid w:val="00FF02F7"/>
    <w:rsid w:val="00FF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C7D6D3"/>
  <w15:docId w15:val="{44C31DD9-B53D-41DC-B18F-79D01583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53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4A530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53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A53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rsid w:val="004A530B"/>
    <w:rPr>
      <w:sz w:val="16"/>
      <w:szCs w:val="16"/>
    </w:rPr>
  </w:style>
  <w:style w:type="paragraph" w:styleId="a6">
    <w:name w:val="annotation text"/>
    <w:basedOn w:val="a"/>
    <w:link w:val="a7"/>
    <w:rsid w:val="004A530B"/>
    <w:rPr>
      <w:sz w:val="20"/>
      <w:szCs w:val="20"/>
    </w:rPr>
  </w:style>
  <w:style w:type="character" w:customStyle="1" w:styleId="a7">
    <w:name w:val="Текст примечания Знак"/>
    <w:basedOn w:val="a0"/>
    <w:link w:val="a6"/>
    <w:rsid w:val="004A530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A530B"/>
    <w:rPr>
      <w:rFonts w:ascii="Segoe UI" w:hAnsi="Segoe UI" w:cs="Segoe UI"/>
      <w:sz w:val="18"/>
      <w:szCs w:val="18"/>
    </w:rPr>
  </w:style>
  <w:style w:type="character" w:customStyle="1" w:styleId="a9">
    <w:name w:val="Текст выноски Знак"/>
    <w:basedOn w:val="a0"/>
    <w:link w:val="a8"/>
    <w:uiPriority w:val="99"/>
    <w:semiHidden/>
    <w:rsid w:val="004A530B"/>
    <w:rPr>
      <w:rFonts w:ascii="Segoe UI" w:eastAsia="Times New Roman" w:hAnsi="Segoe UI" w:cs="Segoe UI"/>
      <w:sz w:val="18"/>
      <w:szCs w:val="18"/>
      <w:lang w:eastAsia="ru-RU"/>
    </w:rPr>
  </w:style>
  <w:style w:type="character" w:styleId="aa">
    <w:name w:val="Strong"/>
    <w:basedOn w:val="a0"/>
    <w:qFormat/>
    <w:rsid w:val="006B4859"/>
    <w:rPr>
      <w:b/>
      <w:bCs/>
    </w:rPr>
  </w:style>
  <w:style w:type="paragraph" w:customStyle="1" w:styleId="Default">
    <w:name w:val="Default"/>
    <w:rsid w:val="006B485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qFormat/>
    <w:rsid w:val="006B4859"/>
    <w:pPr>
      <w:jc w:val="center"/>
    </w:pPr>
    <w:rPr>
      <w:b/>
      <w:sz w:val="36"/>
      <w:szCs w:val="20"/>
      <w:lang w:val="x-none"/>
    </w:rPr>
  </w:style>
  <w:style w:type="character" w:customStyle="1" w:styleId="ac">
    <w:name w:val="Заголовок Знак"/>
    <w:basedOn w:val="a0"/>
    <w:link w:val="ab"/>
    <w:rsid w:val="006B4859"/>
    <w:rPr>
      <w:rFonts w:ascii="Times New Roman" w:eastAsia="Times New Roman" w:hAnsi="Times New Roman" w:cs="Times New Roman"/>
      <w:b/>
      <w:sz w:val="36"/>
      <w:szCs w:val="20"/>
      <w:lang w:val="x-none" w:eastAsia="ru-RU"/>
    </w:rPr>
  </w:style>
  <w:style w:type="paragraph" w:styleId="ad">
    <w:name w:val="Normal (Web)"/>
    <w:basedOn w:val="a"/>
    <w:uiPriority w:val="99"/>
    <w:rsid w:val="00956BD0"/>
    <w:pPr>
      <w:spacing w:before="100" w:beforeAutospacing="1" w:after="100" w:afterAutospacing="1"/>
    </w:pPr>
  </w:style>
  <w:style w:type="paragraph" w:customStyle="1" w:styleId="p17">
    <w:name w:val="p17"/>
    <w:basedOn w:val="a"/>
    <w:rsid w:val="007D0D45"/>
    <w:pPr>
      <w:spacing w:before="100" w:beforeAutospacing="1" w:after="100" w:afterAutospacing="1"/>
    </w:pPr>
  </w:style>
  <w:style w:type="character" w:styleId="ae">
    <w:name w:val="Hyperlink"/>
    <w:basedOn w:val="a0"/>
    <w:uiPriority w:val="99"/>
    <w:unhideWhenUsed/>
    <w:rsid w:val="007D0D45"/>
    <w:rPr>
      <w:color w:val="0563C1" w:themeColor="hyperlink"/>
      <w:u w:val="single"/>
    </w:rPr>
  </w:style>
  <w:style w:type="paragraph" w:styleId="af">
    <w:name w:val="header"/>
    <w:basedOn w:val="a"/>
    <w:link w:val="af0"/>
    <w:uiPriority w:val="99"/>
    <w:unhideWhenUsed/>
    <w:rsid w:val="002150D5"/>
    <w:pPr>
      <w:tabs>
        <w:tab w:val="center" w:pos="4677"/>
        <w:tab w:val="right" w:pos="9355"/>
      </w:tabs>
    </w:pPr>
  </w:style>
  <w:style w:type="character" w:customStyle="1" w:styleId="af0">
    <w:name w:val="Верхний колонтитул Знак"/>
    <w:basedOn w:val="a0"/>
    <w:link w:val="af"/>
    <w:uiPriority w:val="99"/>
    <w:rsid w:val="002150D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2150D5"/>
    <w:pPr>
      <w:tabs>
        <w:tab w:val="center" w:pos="4677"/>
        <w:tab w:val="right" w:pos="9355"/>
      </w:tabs>
    </w:pPr>
  </w:style>
  <w:style w:type="character" w:customStyle="1" w:styleId="af2">
    <w:name w:val="Нижний колонтитул Знак"/>
    <w:basedOn w:val="a0"/>
    <w:link w:val="af1"/>
    <w:uiPriority w:val="99"/>
    <w:rsid w:val="002150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166032">
      <w:bodyDiv w:val="1"/>
      <w:marLeft w:val="0"/>
      <w:marRight w:val="0"/>
      <w:marTop w:val="0"/>
      <w:marBottom w:val="0"/>
      <w:divBdr>
        <w:top w:val="none" w:sz="0" w:space="0" w:color="auto"/>
        <w:left w:val="none" w:sz="0" w:space="0" w:color="auto"/>
        <w:bottom w:val="none" w:sz="0" w:space="0" w:color="auto"/>
        <w:right w:val="none" w:sz="0" w:space="0" w:color="auto"/>
      </w:divBdr>
    </w:div>
    <w:div w:id="11113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C902ED7798EC76D270288B25238ECBD4185BE91AD546E503F6A373B864CB2F2F18AE5857DB67B2zDyF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21497&amp;date=26.04.2023&amp;dst=100230&amp;fie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21497&amp;date=26.04.2023&amp;dst=100229&amp;fie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221497&amp;date=26.04.2023&amp;dst=101856&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221497&amp;date=26.04.2023&amp;dst=100232&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5545-F638-4ACC-A428-D5342254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Ермилова</dc:creator>
  <cp:keywords/>
  <dc:description/>
  <cp:lastModifiedBy>Валентина Бибикина</cp:lastModifiedBy>
  <cp:revision>23</cp:revision>
  <cp:lastPrinted>2023-06-14T06:46:00Z</cp:lastPrinted>
  <dcterms:created xsi:type="dcterms:W3CDTF">2023-06-13T09:57:00Z</dcterms:created>
  <dcterms:modified xsi:type="dcterms:W3CDTF">2023-06-14T07:10:00Z</dcterms:modified>
</cp:coreProperties>
</file>