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A2" w:rsidRPr="00A120E4" w:rsidRDefault="008640A2" w:rsidP="0086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E4">
        <w:rPr>
          <w:rFonts w:ascii="Times New Roman" w:hAnsi="Times New Roman" w:cs="Times New Roman"/>
          <w:b/>
          <w:sz w:val="24"/>
          <w:szCs w:val="24"/>
        </w:rPr>
        <w:t>Протокол публичных слушани</w:t>
      </w:r>
      <w:r w:rsidR="00C5084E">
        <w:rPr>
          <w:rFonts w:ascii="Times New Roman" w:hAnsi="Times New Roman" w:cs="Times New Roman"/>
          <w:b/>
          <w:sz w:val="24"/>
          <w:szCs w:val="24"/>
        </w:rPr>
        <w:t>й</w:t>
      </w:r>
    </w:p>
    <w:p w:rsidR="008640A2" w:rsidRPr="00A120E4" w:rsidRDefault="008640A2" w:rsidP="0086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E4">
        <w:rPr>
          <w:rFonts w:ascii="Times New Roman" w:hAnsi="Times New Roman" w:cs="Times New Roman"/>
          <w:b/>
          <w:sz w:val="24"/>
          <w:szCs w:val="24"/>
        </w:rPr>
        <w:t xml:space="preserve">по отчету об исполнении бюджета муниципального образования </w:t>
      </w:r>
    </w:p>
    <w:p w:rsidR="008640A2" w:rsidRDefault="00C6232C" w:rsidP="0086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A120E4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8640A2" w:rsidRPr="00A12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95">
        <w:rPr>
          <w:rFonts w:ascii="Times New Roman" w:hAnsi="Times New Roman" w:cs="Times New Roman"/>
          <w:b/>
          <w:sz w:val="24"/>
          <w:szCs w:val="24"/>
        </w:rPr>
        <w:t>С</w:t>
      </w:r>
      <w:r w:rsidR="00C46AAC">
        <w:rPr>
          <w:rFonts w:ascii="Times New Roman" w:hAnsi="Times New Roman" w:cs="Times New Roman"/>
          <w:b/>
          <w:sz w:val="24"/>
          <w:szCs w:val="24"/>
        </w:rPr>
        <w:t>овхоз им. Ленина</w:t>
      </w:r>
      <w:r w:rsidR="008640A2" w:rsidRPr="00A120E4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 </w:t>
      </w:r>
    </w:p>
    <w:p w:rsidR="008640A2" w:rsidRDefault="008640A2" w:rsidP="0086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E4">
        <w:rPr>
          <w:rFonts w:ascii="Times New Roman" w:hAnsi="Times New Roman" w:cs="Times New Roman"/>
          <w:b/>
          <w:sz w:val="24"/>
          <w:szCs w:val="24"/>
        </w:rPr>
        <w:t>Московской области за 20</w:t>
      </w:r>
      <w:r w:rsidR="00CE0BDA">
        <w:rPr>
          <w:rFonts w:ascii="Times New Roman" w:hAnsi="Times New Roman" w:cs="Times New Roman"/>
          <w:b/>
          <w:sz w:val="24"/>
          <w:szCs w:val="24"/>
        </w:rPr>
        <w:t>20</w:t>
      </w:r>
      <w:r w:rsidRPr="00A120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40A2" w:rsidRPr="00A120E4" w:rsidRDefault="008640A2" w:rsidP="0086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0A2" w:rsidRDefault="008640A2" w:rsidP="0086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E4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gramStart"/>
      <w:r w:rsidRPr="00A120E4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A120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20E4">
        <w:rPr>
          <w:rFonts w:ascii="Times New Roman" w:hAnsi="Times New Roman" w:cs="Times New Roman"/>
          <w:sz w:val="24"/>
          <w:szCs w:val="24"/>
        </w:rPr>
        <w:t xml:space="preserve"> </w:t>
      </w:r>
      <w:r w:rsidR="00CE0BDA" w:rsidRPr="00CE0BDA">
        <w:rPr>
          <w:rFonts w:ascii="Times New Roman" w:hAnsi="Times New Roman" w:cs="Times New Roman"/>
          <w:sz w:val="24"/>
          <w:szCs w:val="24"/>
        </w:rPr>
        <w:t xml:space="preserve">11 </w:t>
      </w:r>
      <w:r w:rsidR="00CE0BDA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0E4">
        <w:rPr>
          <w:rFonts w:ascii="Times New Roman" w:hAnsi="Times New Roman" w:cs="Times New Roman"/>
          <w:sz w:val="24"/>
          <w:szCs w:val="24"/>
        </w:rPr>
        <w:t>202</w:t>
      </w:r>
      <w:r w:rsidR="00CE0B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40A2" w:rsidRPr="00A120E4" w:rsidRDefault="008640A2" w:rsidP="00864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0E4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12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0E4">
        <w:rPr>
          <w:rFonts w:ascii="Times New Roman" w:hAnsi="Times New Roman" w:cs="Times New Roman"/>
          <w:sz w:val="24"/>
          <w:szCs w:val="24"/>
        </w:rPr>
        <w:t>-00</w:t>
      </w:r>
    </w:p>
    <w:p w:rsidR="0038010A" w:rsidRDefault="008640A2" w:rsidP="0086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0E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23404C" w:rsidRPr="0038010A">
        <w:rPr>
          <w:rFonts w:ascii="Times New Roman" w:hAnsi="Times New Roman" w:cs="Times New Roman"/>
          <w:sz w:val="24"/>
          <w:szCs w:val="24"/>
        </w:rPr>
        <w:t>Московская область, Ленинский ГО, пос. Совхоз им. Ленина, д. 17а, МАОУ «СОШ совхоза им. Ленина, 2 этаж,</w:t>
      </w:r>
      <w:r w:rsidR="0023404C">
        <w:rPr>
          <w:rFonts w:ascii="Times New Roman" w:hAnsi="Times New Roman" w:cs="Times New Roman"/>
          <w:sz w:val="28"/>
          <w:szCs w:val="28"/>
        </w:rPr>
        <w:t xml:space="preserve"> актовый зал</w:t>
      </w:r>
    </w:p>
    <w:p w:rsidR="008640A2" w:rsidRDefault="008640A2" w:rsidP="0086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40A2" w:rsidRDefault="008640A2" w:rsidP="008640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слушаниях присутств</w:t>
      </w:r>
      <w:r w:rsidR="00E91C03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 xml:space="preserve"> депутаты Совета депутатов Ленинского городского округа, представители администрации Ленинского городского округа, руководители организаций и предприятий, жители поселения.</w:t>
      </w:r>
      <w:r w:rsidRPr="00A1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03" w:rsidRDefault="008640A2" w:rsidP="00633A9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главы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нинского городского округа </w:t>
      </w:r>
      <w:proofErr w:type="spellStart"/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Абаренова</w:t>
      </w:r>
      <w:proofErr w:type="spellEnd"/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широкого информирования общественности о результатах работы органов местного самоуправления по исполнению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C03" w:rsidRDefault="008640A2" w:rsidP="00633A9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Ленинского городского округа  от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30.04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1501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слушаний по отчету об исполнении  бюджета муниципального образования </w:t>
      </w:r>
      <w:r w:rsidR="00C5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="00C5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 им. Ленина</w:t>
      </w:r>
      <w:r w:rsidR="0063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</w:t>
      </w:r>
      <w:r w:rsidR="0063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3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3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Московской области 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было опубликовано в газете «</w:t>
      </w:r>
      <w:proofErr w:type="spellStart"/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spellEnd"/>
      <w:r w:rsidR="0038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от 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6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BD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07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и материалы к нему размещены на официальном сайте Администрации Ленинского городского округа (</w:t>
      </w:r>
      <w:hyperlink r:id="rId8" w:history="1">
        <w:r w:rsidRPr="00D14380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62F5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14380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adm</w:t>
        </w:r>
        <w:proofErr w:type="spellEnd"/>
        <w:r w:rsidRPr="00962F5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D14380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vidnoe</w:t>
        </w:r>
        <w:proofErr w:type="spellEnd"/>
        <w:r w:rsidRPr="00962F5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14380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«Бюджет и финансы».</w:t>
      </w:r>
    </w:p>
    <w:p w:rsidR="0038010A" w:rsidRPr="00A663B7" w:rsidRDefault="008640A2" w:rsidP="00633A9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32C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проведению публичных слушаний </w:t>
      </w:r>
      <w:r w:rsidR="0038010A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765F95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010A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3B7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65F95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A663B7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</w:t>
      </w:r>
      <w:r w:rsidR="00E91C03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F58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заявителю </w:t>
      </w:r>
      <w:r w:rsidR="00A663B7" w:rsidRPr="00A6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дан в письменной форме в установленном порядке.</w:t>
      </w:r>
    </w:p>
    <w:p w:rsidR="00633A97" w:rsidRPr="0030517F" w:rsidRDefault="00633A97" w:rsidP="00633A97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7F">
        <w:rPr>
          <w:rFonts w:ascii="Times New Roman" w:hAnsi="Times New Roman" w:cs="Times New Roman"/>
          <w:b/>
          <w:sz w:val="24"/>
          <w:szCs w:val="24"/>
        </w:rPr>
        <w:t xml:space="preserve">С докладом об итогах исполнения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30517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5084E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30517F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C5084E">
        <w:rPr>
          <w:rFonts w:ascii="Times New Roman" w:hAnsi="Times New Roman" w:cs="Times New Roman"/>
          <w:b/>
          <w:sz w:val="24"/>
          <w:szCs w:val="24"/>
        </w:rPr>
        <w:t xml:space="preserve">Совхоз им. Ленина </w:t>
      </w:r>
      <w:r w:rsidRPr="0030517F">
        <w:rPr>
          <w:rFonts w:ascii="Times New Roman" w:hAnsi="Times New Roman" w:cs="Times New Roman"/>
          <w:b/>
          <w:sz w:val="24"/>
          <w:szCs w:val="24"/>
        </w:rPr>
        <w:t>за 20</w:t>
      </w:r>
      <w:r w:rsidR="00CE0BDA">
        <w:rPr>
          <w:rFonts w:ascii="Times New Roman" w:hAnsi="Times New Roman" w:cs="Times New Roman"/>
          <w:b/>
          <w:sz w:val="24"/>
          <w:szCs w:val="24"/>
        </w:rPr>
        <w:t>20</w:t>
      </w:r>
      <w:r w:rsidRPr="0030517F">
        <w:rPr>
          <w:rFonts w:ascii="Times New Roman" w:hAnsi="Times New Roman" w:cs="Times New Roman"/>
          <w:b/>
          <w:sz w:val="24"/>
          <w:szCs w:val="24"/>
        </w:rPr>
        <w:t xml:space="preserve"> год выступила </w:t>
      </w:r>
      <w:r w:rsidR="00CE0BDA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Pr="0030517F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CE0BDA">
        <w:rPr>
          <w:rFonts w:ascii="Times New Roman" w:hAnsi="Times New Roman" w:cs="Times New Roman"/>
          <w:b/>
          <w:sz w:val="24"/>
          <w:szCs w:val="24"/>
        </w:rPr>
        <w:t>а</w:t>
      </w:r>
      <w:r w:rsidRPr="0030517F">
        <w:rPr>
          <w:rFonts w:ascii="Times New Roman" w:hAnsi="Times New Roman" w:cs="Times New Roman"/>
          <w:b/>
          <w:sz w:val="24"/>
          <w:szCs w:val="24"/>
        </w:rPr>
        <w:t xml:space="preserve"> Финансово</w:t>
      </w:r>
      <w:r w:rsidR="00CE0BDA">
        <w:rPr>
          <w:rFonts w:ascii="Times New Roman" w:hAnsi="Times New Roman" w:cs="Times New Roman"/>
          <w:b/>
          <w:sz w:val="24"/>
          <w:szCs w:val="24"/>
        </w:rPr>
        <w:t xml:space="preserve">-экономического </w:t>
      </w:r>
      <w:r w:rsidRPr="0030517F">
        <w:rPr>
          <w:rFonts w:ascii="Times New Roman" w:hAnsi="Times New Roman" w:cs="Times New Roman"/>
          <w:b/>
          <w:sz w:val="24"/>
          <w:szCs w:val="24"/>
        </w:rPr>
        <w:t xml:space="preserve">управления администрации Ленинского городского округа </w:t>
      </w:r>
      <w:proofErr w:type="spellStart"/>
      <w:r w:rsidR="00CE0BDA">
        <w:rPr>
          <w:rFonts w:ascii="Times New Roman" w:hAnsi="Times New Roman" w:cs="Times New Roman"/>
          <w:b/>
          <w:sz w:val="24"/>
          <w:szCs w:val="24"/>
        </w:rPr>
        <w:t>Хованюк</w:t>
      </w:r>
      <w:proofErr w:type="spellEnd"/>
      <w:r w:rsidR="00CE0BDA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В 2020 году в бюджет поселения поступили доходы в сумме 134,7 млн. рублей, или 98,4 % от плановых назначений. Расходы бюджета поселения составили 57,2 млн. рублей, или </w:t>
      </w:r>
      <w:r w:rsidRPr="00CE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85,8 </w:t>
      </w:r>
      <w:r w:rsidRPr="00CE0BDA">
        <w:rPr>
          <w:rFonts w:ascii="Times New Roman" w:hAnsi="Times New Roman" w:cs="Times New Roman"/>
          <w:sz w:val="24"/>
          <w:szCs w:val="24"/>
        </w:rPr>
        <w:t xml:space="preserve">% от плановых назначений. Бюджет поселения в 2020 году исполнен с профицитом в сумме 77,5 млн. рублей. 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Для сравнения, в 2019 году доходы бюджета составили 152,3 млн. рублей, а расходы – 161,4 млн. рублей.  В 2019 году бюджет исполнен с дефицитом – 9,1 млн. рублей.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 Поступление доходов бюджета за 2020 год к уровню 2019 года снизилось на 11,6 % и составило 104,2 млн. руб., объем расходов бюджета снизился на 64,6 % или 3,6 млн. рублей. 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Pr="00CE0BDA">
        <w:rPr>
          <w:rFonts w:ascii="Times New Roman" w:hAnsi="Times New Roman" w:cs="Times New Roman"/>
          <w:sz w:val="24"/>
          <w:szCs w:val="24"/>
        </w:rPr>
        <w:t xml:space="preserve"> в 2020 году формировались</w:t>
      </w:r>
      <w:r w:rsidR="00C5084E">
        <w:rPr>
          <w:rFonts w:ascii="Times New Roman" w:hAnsi="Times New Roman" w:cs="Times New Roman"/>
          <w:sz w:val="24"/>
          <w:szCs w:val="24"/>
        </w:rPr>
        <w:t xml:space="preserve"> </w:t>
      </w:r>
      <w:r w:rsidRPr="00CE0BDA">
        <w:rPr>
          <w:rFonts w:ascii="Times New Roman" w:hAnsi="Times New Roman" w:cs="Times New Roman"/>
          <w:sz w:val="24"/>
          <w:szCs w:val="24"/>
        </w:rPr>
        <w:t xml:space="preserve">собственными доходами: налоговыми, неналоговыми и безвозмездными поступлениями. Собственные доходы поступили в сумме 134,4 млн. рублей. Безвозмездные поступления в форме субвенции на осуществление деятельности первичного воинского учета поступили в сумме 0,3 млн. рублей. 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 Наибольший удельный вес в структуре собственных доходов занимает земельный налог – 79,5%, налог на доходы физических лиц – 11,6%, налог на имущество физических лиц – 8,1%, доходы от использования имущества – 0,3%, прочие неналоговые доходы-0,4%.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Налоговые и неналоговые доходы в 2020 году поступили в бюджет поселения в объеме 134,4 млн. рублей, что составило 98,4 % от утвержденного плана и были сформированы пятью видами доходных источников: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lastRenderedPageBreak/>
        <w:t xml:space="preserve">-налог на доходы физических лиц, поступления которого составили 15,6 </w:t>
      </w:r>
      <w:proofErr w:type="spellStart"/>
      <w:proofErr w:type="gramStart"/>
      <w:r w:rsidRPr="00CE0BD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CE0BDA">
        <w:rPr>
          <w:rFonts w:ascii="Times New Roman" w:hAnsi="Times New Roman" w:cs="Times New Roman"/>
          <w:sz w:val="24"/>
          <w:szCs w:val="24"/>
        </w:rPr>
        <w:t>;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-земельный налог – 106,9 </w:t>
      </w:r>
      <w:proofErr w:type="spellStart"/>
      <w:proofErr w:type="gramStart"/>
      <w:r w:rsidRPr="00CE0BD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CE0BDA">
        <w:rPr>
          <w:rFonts w:ascii="Times New Roman" w:hAnsi="Times New Roman" w:cs="Times New Roman"/>
          <w:sz w:val="24"/>
          <w:szCs w:val="24"/>
        </w:rPr>
        <w:t>;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-налог на имущество физических лиц – 10,9 </w:t>
      </w:r>
      <w:proofErr w:type="spellStart"/>
      <w:proofErr w:type="gramStart"/>
      <w:r w:rsidRPr="00CE0BD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CE0BDA">
        <w:rPr>
          <w:rFonts w:ascii="Times New Roman" w:hAnsi="Times New Roman" w:cs="Times New Roman"/>
          <w:sz w:val="24"/>
          <w:szCs w:val="24"/>
        </w:rPr>
        <w:t>;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-доходы от использования имущества – 0,4 </w:t>
      </w:r>
      <w:proofErr w:type="spellStart"/>
      <w:proofErr w:type="gramStart"/>
      <w:r w:rsidRPr="00CE0BD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CE0BDA">
        <w:rPr>
          <w:rFonts w:ascii="Times New Roman" w:hAnsi="Times New Roman" w:cs="Times New Roman"/>
          <w:sz w:val="24"/>
          <w:szCs w:val="24"/>
        </w:rPr>
        <w:t>;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0,5 </w:t>
      </w:r>
      <w:proofErr w:type="spellStart"/>
      <w:proofErr w:type="gramStart"/>
      <w:r w:rsidRPr="00CE0BD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CE0BDA">
        <w:rPr>
          <w:rFonts w:ascii="Times New Roman" w:hAnsi="Times New Roman" w:cs="Times New Roman"/>
          <w:sz w:val="24"/>
          <w:szCs w:val="24"/>
        </w:rPr>
        <w:t>.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D9">
        <w:rPr>
          <w:rFonts w:ascii="Times New Roman" w:hAnsi="Times New Roman" w:cs="Times New Roman"/>
          <w:sz w:val="28"/>
          <w:szCs w:val="28"/>
        </w:rPr>
        <w:t xml:space="preserve"> </w:t>
      </w:r>
      <w:r w:rsidRPr="00F67650"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Pr="00CE0BDA">
        <w:rPr>
          <w:rFonts w:ascii="Times New Roman" w:hAnsi="Times New Roman" w:cs="Times New Roman"/>
          <w:sz w:val="24"/>
          <w:szCs w:val="24"/>
        </w:rPr>
        <w:t xml:space="preserve"> сельского поселения Совхоз им. Ленина в 2020 году составили 57,2 млн. рублей, или 85,8 % к плановым назначениям. Исполнение бюджета поселения в 2020 году осуществлялось в разрезе 13-ти муниципальных программ. 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CE0BDA">
        <w:rPr>
          <w:rFonts w:ascii="Times New Roman" w:hAnsi="Times New Roman" w:cs="Times New Roman"/>
          <w:sz w:val="24"/>
          <w:szCs w:val="24"/>
        </w:rPr>
        <w:t>Общий объем программных расходов составил 54,9 млн. рублей, что составляет 96,0 % от общего объема расходов бюджета.  Программные расходы 2020 года уменьшены по сравнению к уровню 2019 года на сумму 87,7 млн. руб. или 61,5%.  В 2019 году программные расходы исполнены в сумме 142,6 млн. рублей.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Непрограммные расходы бюджета составили 2,3 млн. рублей, что составляет всего 4,0 % от общего объема фактических расходов бюджета.</w:t>
      </w:r>
    </w:p>
    <w:p w:rsidR="00CE0BDA" w:rsidRPr="00CE0BDA" w:rsidRDefault="00CE0BDA" w:rsidP="00CE0BDA">
      <w:pPr>
        <w:spacing w:after="0"/>
        <w:ind w:firstLine="567"/>
        <w:jc w:val="both"/>
        <w:rPr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В составе непрограммных расходов отражены</w:t>
      </w:r>
      <w:r w:rsidRPr="00CE0BDA">
        <w:rPr>
          <w:sz w:val="24"/>
          <w:szCs w:val="24"/>
        </w:rPr>
        <w:t xml:space="preserve"> </w:t>
      </w:r>
      <w:r w:rsidRPr="00CE0BDA">
        <w:rPr>
          <w:rFonts w:ascii="Times New Roman" w:hAnsi="Times New Roman" w:cs="Times New Roman"/>
          <w:sz w:val="24"/>
          <w:szCs w:val="24"/>
        </w:rPr>
        <w:t>расходы:</w:t>
      </w:r>
      <w:r w:rsidRPr="00CE0BDA">
        <w:rPr>
          <w:sz w:val="24"/>
          <w:szCs w:val="24"/>
        </w:rPr>
        <w:t xml:space="preserve"> 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sz w:val="24"/>
          <w:szCs w:val="24"/>
        </w:rPr>
        <w:t xml:space="preserve">- </w:t>
      </w:r>
      <w:r w:rsidRPr="00CE0BDA">
        <w:rPr>
          <w:rFonts w:ascii="Times New Roman" w:hAnsi="Times New Roman" w:cs="Times New Roman"/>
          <w:sz w:val="24"/>
          <w:szCs w:val="24"/>
        </w:rPr>
        <w:t>на функционирование высшего должностного лица муниципального образования – 1,4 млн. рублей;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- на осуществление первичного воинского учета – 0,34 млн. рублей;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- на транспортировку в морг – 0,02 млн. рублей;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CE0BDA">
        <w:rPr>
          <w:rFonts w:ascii="Times New Roman" w:hAnsi="Times New Roman" w:cs="Times New Roman"/>
          <w:sz w:val="24"/>
          <w:szCs w:val="24"/>
        </w:rPr>
        <w:t>-</w:t>
      </w:r>
      <w:r w:rsidRPr="00CE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 w:rsidRPr="00CE0BDA">
        <w:rPr>
          <w:rFonts w:ascii="Times New Roman" w:hAnsi="Times New Roman" w:cs="Times New Roman"/>
          <w:sz w:val="24"/>
          <w:szCs w:val="24"/>
        </w:rPr>
        <w:t>и в бюджет Московской области (отрицательный трансферт) - 0,54 млн. рублей.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 Расходы бюджета осуществлялись за счет следующих источников: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-средства местного бюджета – 56,9 млн. руб.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 xml:space="preserve">-средства областного бюджета (межбюджетные трансферты, переданные из бюджета Московской области) – 0,3 млн. руб. 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Остановимся подробнее на программных расходах.</w:t>
      </w:r>
    </w:p>
    <w:p w:rsidR="00CE0BDA" w:rsidRPr="00CE0BDA" w:rsidRDefault="00CE0BDA" w:rsidP="00CE0B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Наибольший удельный вес в составе программных расходов бюджета приходится на 3 программы:</w:t>
      </w:r>
    </w:p>
    <w:p w:rsidR="00CE0BDA" w:rsidRPr="00CE0BDA" w:rsidRDefault="00CE0BDA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- «Развитие физической культуры и спорта муниципальном образовании сельское поселение Совхоз им. Ленина Ленинского муниципального района Московской области на 2017-2021 годы» - 98,5%.</w:t>
      </w:r>
    </w:p>
    <w:p w:rsidR="00CE0BDA" w:rsidRPr="00CE0BDA" w:rsidRDefault="00CE0BDA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- «Развитие культуры в муниципальном образовании сельское поселение Совхоз им. Ленина Ленинского муниципального района Московской области на 2017-2021 годы» - 96,6%.</w:t>
      </w:r>
    </w:p>
    <w:p w:rsidR="00CE0BDA" w:rsidRPr="00CE0BDA" w:rsidRDefault="00CE0BDA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DA">
        <w:rPr>
          <w:rFonts w:ascii="Times New Roman" w:hAnsi="Times New Roman" w:cs="Times New Roman"/>
          <w:sz w:val="24"/>
          <w:szCs w:val="24"/>
        </w:rPr>
        <w:t>- «Эффективная власть в муниципальном образовании сельское поселение Совхоз им. Ленина Ленинского муниципального района Московской области на 2017-2021 годы»» - 95,8%</w:t>
      </w:r>
    </w:p>
    <w:p w:rsidR="00070AE8" w:rsidRPr="00CE0BDA" w:rsidRDefault="00F67650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0BDA" w:rsidRPr="00CE0BDA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целевой программы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муниципальном образовании сельское поселение Совхоз им. Ленина Ленинского муниципального района Московской области на 2017-2021 годы» </w:t>
      </w:r>
      <w:r w:rsidR="00CE0BDA" w:rsidRPr="00CE0BDA">
        <w:rPr>
          <w:rFonts w:ascii="Times New Roman" w:hAnsi="Times New Roman" w:cs="Times New Roman"/>
          <w:sz w:val="24"/>
          <w:szCs w:val="24"/>
        </w:rPr>
        <w:t>муниципальному бюджетному учреждению спорта «Центр физической культуры и спорта пос. совхоза им. Ленина» в 2020 году были предоставлена субсидия на выполнение муниципального задания в размере 12,9 млн. рублей</w:t>
      </w:r>
      <w:r w:rsidR="00070AE8">
        <w:rPr>
          <w:rFonts w:ascii="Times New Roman" w:hAnsi="Times New Roman" w:cs="Times New Roman"/>
          <w:sz w:val="24"/>
          <w:szCs w:val="24"/>
        </w:rPr>
        <w:t>.</w:t>
      </w:r>
    </w:p>
    <w:p w:rsidR="00070AE8" w:rsidRPr="00F67650" w:rsidRDefault="00F67650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0BDA" w:rsidRPr="00CE0BDA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целевой программы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>«Развитие культуры в муниципальном образовании сельское поселение Совхоз им. Ленина Ленинского муниципального района Московской области на 2017-2021 годы»</w:t>
      </w:r>
      <w:r w:rsidR="00CE0BDA" w:rsidRPr="00CE0BDA">
        <w:rPr>
          <w:rFonts w:ascii="Times New Roman" w:hAnsi="Times New Roman" w:cs="Times New Roman"/>
          <w:sz w:val="24"/>
          <w:szCs w:val="24"/>
        </w:rPr>
        <w:t xml:space="preserve"> расходы составили 12,1 млн. рублей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. Муниципальному бюджетному учреждению культуры «Центр культуры пос. совхоза им. Ленина были предоставлены субсидии на выполнение муниципального задания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E0BDA" w:rsidRPr="00F67650">
        <w:rPr>
          <w:rFonts w:ascii="Times New Roman" w:hAnsi="Times New Roman" w:cs="Times New Roman"/>
          <w:sz w:val="24"/>
          <w:szCs w:val="24"/>
        </w:rPr>
        <w:lastRenderedPageBreak/>
        <w:t>размере 11,7 млн. рублей. Кроме того, денежные средства в сумме 0,3 млн. рублей израсходованы на организацию культурно-массовых мероприятий: «Рождество», «8 марта», «Масленица», «Международный день освобождения узников фашистских лагерей», «День знаний». На средства программы приобреталась наградная атрибутика, поздравительные открытки.</w:t>
      </w:r>
    </w:p>
    <w:p w:rsidR="00070AE8" w:rsidRPr="00F67650" w:rsidRDefault="00CE0BDA" w:rsidP="00F676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 xml:space="preserve">      </w:t>
      </w:r>
      <w:r w:rsidR="00F67650">
        <w:rPr>
          <w:rFonts w:ascii="Times New Roman" w:hAnsi="Times New Roman" w:cs="Times New Roman"/>
          <w:sz w:val="24"/>
          <w:szCs w:val="24"/>
        </w:rPr>
        <w:t xml:space="preserve">3. </w:t>
      </w:r>
      <w:r w:rsidRPr="00F67650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программы «Эффективная власть в муниципальном образовании сельское поселение Совхоз им. Ленина Ленинского муниципального района Московской области на 2017-2021 годы»» </w:t>
      </w:r>
      <w:r w:rsidRPr="00F67650">
        <w:rPr>
          <w:rFonts w:ascii="Times New Roman" w:hAnsi="Times New Roman" w:cs="Times New Roman"/>
          <w:sz w:val="24"/>
          <w:szCs w:val="24"/>
        </w:rPr>
        <w:t xml:space="preserve">израсходованы средства в сумме </w:t>
      </w:r>
      <w:r w:rsidRPr="00F6765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67650">
        <w:rPr>
          <w:rFonts w:ascii="Times New Roman" w:hAnsi="Times New Roman" w:cs="Times New Roman"/>
          <w:sz w:val="24"/>
          <w:szCs w:val="24"/>
        </w:rPr>
        <w:t>22,7 млн. рублей</w:t>
      </w:r>
      <w:r w:rsidR="00070AE8">
        <w:rPr>
          <w:rFonts w:ascii="Times New Roman" w:hAnsi="Times New Roman" w:cs="Times New Roman"/>
          <w:sz w:val="24"/>
          <w:szCs w:val="24"/>
        </w:rPr>
        <w:t>.</w:t>
      </w:r>
    </w:p>
    <w:p w:rsidR="00CE0BDA" w:rsidRPr="00F67650" w:rsidRDefault="00F67650" w:rsidP="00CE0BDA">
      <w:pPr>
        <w:pStyle w:val="a9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>По программе «Благоустройство в муниципальном образовании сельское поселение Совхоз им. Ленина Ленинского муниципального района Московской области на 2017-2021 годы»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 средства расходованы в сумме 4,4 млн. рублей:</w:t>
      </w:r>
    </w:p>
    <w:p w:rsidR="00CE0BDA" w:rsidRPr="00F67650" w:rsidRDefault="00CE0BDA" w:rsidP="00CE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- 0,2 млн. рублей на оплату электроэнергии, содержание и ремонт линий уличного освещения;</w:t>
      </w:r>
    </w:p>
    <w:p w:rsidR="00CE0BDA" w:rsidRPr="00F67650" w:rsidRDefault="00CE0BDA" w:rsidP="00CE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- 1,4 млн. рублей озеленение территории сельского поселения Совхоз им. Ленина;</w:t>
      </w:r>
    </w:p>
    <w:p w:rsidR="00CE0BDA" w:rsidRPr="00F67650" w:rsidRDefault="00CE0BDA" w:rsidP="00CE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 xml:space="preserve">- 2,8 млн. рублей на благоустройство территорий и содержание объектов благоустройства на территории сельского поселения Совхоз им. Ленина. </w:t>
      </w:r>
    </w:p>
    <w:p w:rsidR="00CE0BDA" w:rsidRPr="00F67650" w:rsidRDefault="00F67650" w:rsidP="00CE0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>По программе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>«Социальная политика в муниципальном образовании сельское поселение Совхоз им. Ленина Ленинского муниципального района Московской области на 2017-2021 годы»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 средства расходованы в сумме 1,0 млн. рублей</w:t>
      </w:r>
    </w:p>
    <w:p w:rsidR="00CE0BDA" w:rsidRPr="00F67650" w:rsidRDefault="00CE0BDA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на оказание мер социальной поддержки работникам учреждени</w:t>
      </w:r>
      <w:r w:rsidR="00604C90">
        <w:rPr>
          <w:rFonts w:ascii="Times New Roman" w:hAnsi="Times New Roman" w:cs="Times New Roman"/>
          <w:sz w:val="24"/>
          <w:szCs w:val="24"/>
        </w:rPr>
        <w:t>й</w:t>
      </w:r>
      <w:r w:rsidRPr="00F67650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604C90">
        <w:rPr>
          <w:rFonts w:ascii="Times New Roman" w:hAnsi="Times New Roman" w:cs="Times New Roman"/>
          <w:sz w:val="24"/>
          <w:szCs w:val="24"/>
        </w:rPr>
        <w:t xml:space="preserve">, общего </w:t>
      </w:r>
      <w:r w:rsidRPr="00F67650">
        <w:rPr>
          <w:rFonts w:ascii="Times New Roman" w:hAnsi="Times New Roman" w:cs="Times New Roman"/>
          <w:sz w:val="24"/>
          <w:szCs w:val="24"/>
        </w:rPr>
        <w:t>образова</w:t>
      </w:r>
      <w:r w:rsidR="00604C90">
        <w:rPr>
          <w:rFonts w:ascii="Times New Roman" w:hAnsi="Times New Roman" w:cs="Times New Roman"/>
          <w:sz w:val="24"/>
          <w:szCs w:val="24"/>
        </w:rPr>
        <w:t>ния, дошкольного образования, культуры</w:t>
      </w:r>
      <w:r w:rsidRPr="00F67650">
        <w:rPr>
          <w:rFonts w:ascii="Times New Roman" w:hAnsi="Times New Roman" w:cs="Times New Roman"/>
          <w:sz w:val="24"/>
          <w:szCs w:val="24"/>
        </w:rPr>
        <w:t xml:space="preserve">, работающих на постоянной основе, на территории сельского поселения Совхоз имени Ленина Ленинского муниципального района Московской области; </w:t>
      </w:r>
    </w:p>
    <w:p w:rsidR="00CE0BDA" w:rsidRPr="00F67650" w:rsidRDefault="00CE0BDA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на доплаты до прожиточного минимума малообеспеченным гражданам;</w:t>
      </w:r>
    </w:p>
    <w:p w:rsidR="00CE0BDA" w:rsidRPr="00F67650" w:rsidRDefault="00CE0BDA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-на компенсационные выплаты инвалидам по зрению;</w:t>
      </w:r>
    </w:p>
    <w:p w:rsidR="00CE0BDA" w:rsidRPr="00F67650" w:rsidRDefault="00CE0BDA" w:rsidP="00CE0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на единовременные выплаты долгожителям сельского поселения Совхоз имени Ленина Ленинского муниципального района Московской области;</w:t>
      </w:r>
    </w:p>
    <w:p w:rsidR="00CE0BDA" w:rsidRPr="00F67650" w:rsidRDefault="00CE0BDA" w:rsidP="00070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на единовременные выплаты юбилярам из числа ветеранов ВОВ.</w:t>
      </w:r>
    </w:p>
    <w:p w:rsidR="00CE0BDA" w:rsidRPr="00F67650" w:rsidRDefault="008E5B48" w:rsidP="00CE0BD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67650" w:rsidRPr="00F67650">
        <w:rPr>
          <w:rFonts w:ascii="Times New Roman" w:hAnsi="Times New Roman" w:cs="Times New Roman"/>
          <w:sz w:val="24"/>
          <w:szCs w:val="24"/>
        </w:rPr>
        <w:t>6.</w:t>
      </w:r>
      <w:r w:rsidR="00F6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 xml:space="preserve">По программе «Развитие информационно-коммуникационных технологий в муниципальном образовании сельское поселение Совхоз им. Ленина Ленинского муниципального района Московской области на 2017-2021 годы» </w:t>
      </w:r>
      <w:r w:rsidR="00CE0BDA" w:rsidRPr="00F67650">
        <w:rPr>
          <w:rFonts w:ascii="Times New Roman" w:hAnsi="Times New Roman" w:cs="Times New Roman"/>
          <w:sz w:val="24"/>
          <w:szCs w:val="24"/>
        </w:rPr>
        <w:t>расходы составили - 765,0 тысяч рублей:</w:t>
      </w:r>
    </w:p>
    <w:p w:rsidR="00CE0BDA" w:rsidRPr="00F67650" w:rsidRDefault="00CE0BDA" w:rsidP="00CE0BD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приобретение программного обеспечения и лицензий в администрации поселения – 93,4 тысяч рублей;</w:t>
      </w:r>
    </w:p>
    <w:p w:rsidR="00CE0BDA" w:rsidRPr="00F67650" w:rsidRDefault="00CE0BDA" w:rsidP="004A70E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приобретение и обслуживание сертифицированных информационных систем в администрации поселения – 671,6 тысяч рублей.</w:t>
      </w:r>
    </w:p>
    <w:p w:rsidR="00CE0BDA" w:rsidRPr="00F67650" w:rsidRDefault="00F67650" w:rsidP="00CE0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>По программе «Информирование населения о деятельности ОМС в муниципальном образовании сельское поселение Совхоз им. Ленина Ленинского муниципального района Московской области на 2017-2021 годы»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 расходы составили 183,9 тысяч рублей:</w:t>
      </w:r>
    </w:p>
    <w:p w:rsidR="00CE0BDA" w:rsidRPr="00F67650" w:rsidRDefault="00CE0BDA" w:rsidP="00CE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опубликование муниципальных правовых актов, доведение до жителей поселения официальной информации о социально-экономическом развитии поселения – 153,0 тысячи рублей;</w:t>
      </w:r>
    </w:p>
    <w:p w:rsidR="00CE0BDA" w:rsidRPr="00F67650" w:rsidRDefault="00CE0BDA" w:rsidP="004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информирование населения поселения о деятельности органов местного самоуправления в электронных средствах массовой информации – 30,9 тысяч рублей.</w:t>
      </w:r>
    </w:p>
    <w:p w:rsidR="00CE0BDA" w:rsidRPr="00F67650" w:rsidRDefault="00F67650" w:rsidP="004A7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>По программе «Пожарная безопасность и защита населения и территории в муниципальном образовании сельское поселение Совхоз им. Ленина Ленинского муниципального района Московской области на 2017-2021 годы»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 средства израсходованы в </w:t>
      </w:r>
      <w:r w:rsidR="00CE0BDA" w:rsidRPr="00F67650">
        <w:rPr>
          <w:rFonts w:ascii="Times New Roman" w:hAnsi="Times New Roman" w:cs="Times New Roman"/>
          <w:sz w:val="24"/>
          <w:szCs w:val="24"/>
        </w:rPr>
        <w:lastRenderedPageBreak/>
        <w:t>размере 189,9 тысяч рублей на проведение опашки границ сельских населенных пунктов, изготовление и распространение листовок, памяток, плакатов по вопросам пожарной безопасности</w:t>
      </w:r>
      <w:r w:rsidR="00604C90">
        <w:rPr>
          <w:rFonts w:ascii="Times New Roman" w:hAnsi="Times New Roman" w:cs="Times New Roman"/>
          <w:sz w:val="24"/>
          <w:szCs w:val="24"/>
        </w:rPr>
        <w:t>.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BDA" w:rsidRPr="00F67650" w:rsidRDefault="00CE0BDA" w:rsidP="004A70EF">
      <w:pPr>
        <w:pStyle w:val="a9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b/>
          <w:sz w:val="24"/>
          <w:szCs w:val="24"/>
        </w:rPr>
        <w:tab/>
      </w:r>
      <w:r w:rsidR="00F67650" w:rsidRPr="00F67650">
        <w:rPr>
          <w:rFonts w:ascii="Times New Roman" w:hAnsi="Times New Roman" w:cs="Times New Roman"/>
          <w:sz w:val="24"/>
          <w:szCs w:val="24"/>
        </w:rPr>
        <w:t>9.</w:t>
      </w:r>
      <w:r w:rsidR="00F6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650">
        <w:rPr>
          <w:rFonts w:ascii="Times New Roman" w:hAnsi="Times New Roman" w:cs="Times New Roman"/>
          <w:b/>
          <w:sz w:val="24"/>
          <w:szCs w:val="24"/>
        </w:rPr>
        <w:t>По программе «Управление муниципальным имуществом в муниципальном образовании сельское поселение Совхоз им. Ленина Ленинского муниципального района Московской области на 2017-2021 годы»</w:t>
      </w:r>
      <w:r w:rsidRPr="00F67650">
        <w:rPr>
          <w:rFonts w:ascii="Times New Roman" w:hAnsi="Times New Roman" w:cs="Times New Roman"/>
          <w:sz w:val="24"/>
          <w:szCs w:val="24"/>
        </w:rPr>
        <w:t xml:space="preserve"> средства израсходованы в сумме 192,4 тысяч рублей на содержание и ремонт муниципального имущества, находящегося в собственности администрации сельского поселения Совхоз им. Ленина.</w:t>
      </w:r>
    </w:p>
    <w:p w:rsidR="00CE0BDA" w:rsidRPr="00F67650" w:rsidRDefault="00F67650" w:rsidP="00CE0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>По программе «Профилактика преступлений и иных правонарушений в муниципальном образовании сельское поселение Совхоз им. Ленина Ленинского муниципального района Московской области на 2017-2021 годы»</w:t>
      </w:r>
      <w:r w:rsidR="00CE0BDA" w:rsidRPr="00F67650">
        <w:rPr>
          <w:rFonts w:ascii="Times New Roman" w:hAnsi="Times New Roman" w:cs="Times New Roman"/>
          <w:sz w:val="24"/>
          <w:szCs w:val="24"/>
        </w:rPr>
        <w:t xml:space="preserve"> денежные средства на мероприятия программы были израсходованы в размере 282,5 тысяч рублей:</w:t>
      </w:r>
    </w:p>
    <w:p w:rsidR="00CE0BDA" w:rsidRPr="00F67650" w:rsidRDefault="00CE0BDA" w:rsidP="00CE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оснащение улиц, мест массового пребывания людей системами видеонаблюдение, техническое обслуживание – 125,0 тысяч рублей;</w:t>
      </w:r>
    </w:p>
    <w:p w:rsidR="00CE0BDA" w:rsidRPr="00F67650" w:rsidRDefault="00CE0BDA" w:rsidP="00CE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оказание поддержки гражданам, участвующим в охране общественного порядка 149,7 тысяч рублей;</w:t>
      </w:r>
    </w:p>
    <w:p w:rsidR="00CE0BDA" w:rsidRPr="00F67650" w:rsidRDefault="00CE0BDA" w:rsidP="004A7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- техническое обслуживание функционирования кнопок вызова полиции – 7,8 тысяч рублей.</w:t>
      </w:r>
    </w:p>
    <w:p w:rsidR="00CE0BDA" w:rsidRPr="00F67650" w:rsidRDefault="00F67650" w:rsidP="00CE0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A" w:rsidRPr="00F67650">
        <w:rPr>
          <w:rFonts w:ascii="Times New Roman" w:hAnsi="Times New Roman" w:cs="Times New Roman"/>
          <w:b/>
          <w:sz w:val="24"/>
          <w:szCs w:val="24"/>
        </w:rPr>
        <w:t xml:space="preserve">По программе «Жилищное хозяйство в муниципальном образовании сельское поселение Совхоз им. Ленина Ленинского муниципального района Московской области на 2017-2021 годы» </w:t>
      </w:r>
      <w:r w:rsidR="00CE0BDA" w:rsidRPr="00F67650">
        <w:rPr>
          <w:rFonts w:ascii="Times New Roman" w:hAnsi="Times New Roman" w:cs="Times New Roman"/>
          <w:sz w:val="24"/>
          <w:szCs w:val="24"/>
        </w:rPr>
        <w:t>израсходовано на капитальный ремонт муниципальных квартир – 206,5 тысяч рублей.</w:t>
      </w:r>
    </w:p>
    <w:p w:rsidR="00F67650" w:rsidRDefault="00F67650" w:rsidP="003801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90" w:rsidRPr="00604C90" w:rsidRDefault="0055444F" w:rsidP="00604C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90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внешней проверки годового отчета об исполнении бюджета муниципального образования </w:t>
      </w:r>
      <w:r w:rsidR="008E1AE0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604C90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8E1AE0">
        <w:rPr>
          <w:rFonts w:ascii="Times New Roman" w:hAnsi="Times New Roman" w:cs="Times New Roman"/>
          <w:b/>
          <w:sz w:val="24"/>
          <w:szCs w:val="24"/>
        </w:rPr>
        <w:t>Совхоз им. Ленина</w:t>
      </w:r>
      <w:bookmarkStart w:id="0" w:name="_GoBack"/>
      <w:bookmarkEnd w:id="0"/>
      <w:r w:rsidRPr="00604C90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F67650" w:rsidRPr="00604C90">
        <w:rPr>
          <w:rFonts w:ascii="Times New Roman" w:hAnsi="Times New Roman" w:cs="Times New Roman"/>
          <w:b/>
          <w:sz w:val="24"/>
          <w:szCs w:val="24"/>
        </w:rPr>
        <w:t>20</w:t>
      </w:r>
      <w:r w:rsidRPr="00604C90">
        <w:rPr>
          <w:rFonts w:ascii="Times New Roman" w:hAnsi="Times New Roman" w:cs="Times New Roman"/>
          <w:b/>
          <w:sz w:val="24"/>
          <w:szCs w:val="24"/>
        </w:rPr>
        <w:t xml:space="preserve"> год доложила председатель Контрольно-счетной палаты Ленинского городского округа Егорова Е.В.</w:t>
      </w:r>
    </w:p>
    <w:p w:rsidR="00604C90" w:rsidRPr="00604C90" w:rsidRDefault="0055444F" w:rsidP="00604C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90">
        <w:rPr>
          <w:rFonts w:ascii="Times New Roman" w:hAnsi="Times New Roman" w:cs="Times New Roman"/>
          <w:sz w:val="24"/>
          <w:szCs w:val="24"/>
        </w:rPr>
        <w:t xml:space="preserve"> </w:t>
      </w:r>
      <w:r w:rsidR="00911EDC" w:rsidRPr="00604C90">
        <w:rPr>
          <w:rFonts w:ascii="Times New Roman" w:hAnsi="Times New Roman" w:cs="Times New Roman"/>
          <w:sz w:val="24"/>
          <w:szCs w:val="24"/>
        </w:rPr>
        <w:t xml:space="preserve">В соответствии с ч.1 ст.264.4 Бюджетного кодекса РФ </w:t>
      </w:r>
      <w:r w:rsidR="00911EDC" w:rsidRPr="00911EDC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муниципального образования до его рассмотрения в представительном органе подлежит внешней проверке, </w:t>
      </w:r>
      <w:r w:rsidR="00911EDC" w:rsidRPr="00604C90">
        <w:rPr>
          <w:rFonts w:ascii="Times New Roman" w:hAnsi="Times New Roman" w:cs="Times New Roman"/>
          <w:sz w:val="24"/>
          <w:szCs w:val="24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911EDC" w:rsidRPr="00604C90" w:rsidRDefault="00911EDC" w:rsidP="00604C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11EDC">
        <w:rPr>
          <w:rFonts w:ascii="Times New Roman" w:hAnsi="Times New Roman" w:cs="Times New Roman"/>
          <w:sz w:val="24"/>
          <w:szCs w:val="24"/>
        </w:rPr>
        <w:t xml:space="preserve">пунктом 4 статьи 5 </w:t>
      </w:r>
      <w:r w:rsidRPr="00604C90">
        <w:rPr>
          <w:rFonts w:ascii="Times New Roman" w:hAnsi="Times New Roman" w:cs="Times New Roman"/>
          <w:sz w:val="24"/>
          <w:szCs w:val="24"/>
        </w:rPr>
        <w:t>Закона Московской области № 172/2019-ОЗ «Об организации местного самоуправления на территории Ленинского муниципального района» рассмотрение и утверждение отчетов об исполнении местных бюджетов поселений и Ленинского муниципального района за 20</w:t>
      </w:r>
      <w:r w:rsidR="00F273F7" w:rsidRPr="00604C90">
        <w:rPr>
          <w:rFonts w:ascii="Times New Roman" w:hAnsi="Times New Roman" w:cs="Times New Roman"/>
          <w:sz w:val="24"/>
          <w:szCs w:val="24"/>
        </w:rPr>
        <w:t>20</w:t>
      </w:r>
      <w:r w:rsidRPr="00604C90">
        <w:rPr>
          <w:rFonts w:ascii="Times New Roman" w:hAnsi="Times New Roman" w:cs="Times New Roman"/>
          <w:sz w:val="24"/>
          <w:szCs w:val="24"/>
        </w:rPr>
        <w:t xml:space="preserve"> год осуществляют органы местного самоуправления Ленинского городского округа раздельно по каждому поселению и Ленинскому муниципальному району в соответствии с бюджетным законодательством Российской Федерации.</w:t>
      </w:r>
    </w:p>
    <w:p w:rsidR="00911EDC" w:rsidRPr="00604C90" w:rsidRDefault="00911EDC" w:rsidP="00604C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90">
        <w:rPr>
          <w:rFonts w:ascii="Times New Roman" w:hAnsi="Times New Roman" w:cs="Times New Roman"/>
          <w:sz w:val="24"/>
          <w:szCs w:val="24"/>
        </w:rPr>
        <w:t>Органом внешнего муниципального финансового контроля, которым является Контрольно-счетная палата Ленинского городского округа Московской области, подготовлено заключение на отчет об исполнении бюджета с учетом данных внешней проверки годовой бюджетной отчетности главного администратора бюджетных средств – администрации сельского поселения Совхоз им. Ленина,</w:t>
      </w:r>
      <w:r w:rsidRPr="00911EDC">
        <w:rPr>
          <w:rFonts w:ascii="Times New Roman" w:hAnsi="Times New Roman" w:cs="Times New Roman"/>
          <w:sz w:val="24"/>
          <w:szCs w:val="24"/>
        </w:rPr>
        <w:t xml:space="preserve"> которое было направлено в Совет депутатов </w:t>
      </w:r>
      <w:r w:rsidRPr="00604C90">
        <w:rPr>
          <w:rFonts w:ascii="Times New Roman" w:hAnsi="Times New Roman" w:cs="Times New Roman"/>
          <w:sz w:val="24"/>
          <w:szCs w:val="24"/>
        </w:rPr>
        <w:t>Ленинского городского округа в установленные законодательством сроки.</w:t>
      </w:r>
    </w:p>
    <w:p w:rsidR="00911EDC" w:rsidRPr="00604C90" w:rsidRDefault="00911EDC" w:rsidP="00604C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90">
        <w:rPr>
          <w:rFonts w:ascii="Times New Roman" w:hAnsi="Times New Roman" w:cs="Times New Roman"/>
          <w:sz w:val="24"/>
          <w:szCs w:val="24"/>
        </w:rPr>
        <w:t xml:space="preserve">В рамках экспертно-аналитического мероприятия проведена оценка полноты исполнения бюджета по объему и структуре доходов, расходных обязательств бюджета, проведен анализ </w:t>
      </w:r>
      <w:r w:rsidRPr="00604C90">
        <w:rPr>
          <w:rFonts w:ascii="Times New Roman" w:hAnsi="Times New Roman" w:cs="Times New Roman"/>
          <w:sz w:val="24"/>
          <w:szCs w:val="24"/>
        </w:rPr>
        <w:lastRenderedPageBreak/>
        <w:t>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:rsidR="009C2C5A" w:rsidRPr="00604C90" w:rsidRDefault="0055444F" w:rsidP="00604C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90">
        <w:rPr>
          <w:rFonts w:ascii="Times New Roman" w:hAnsi="Times New Roman" w:cs="Times New Roman"/>
          <w:sz w:val="24"/>
          <w:szCs w:val="24"/>
        </w:rPr>
        <w:t>Контрольно-счетной палатой не установлено нарушений по полноте предоставления годовой отчетности об исполнении бюджета поселения и срокам представления. Председателем Контрольно-счетной палаты даны предложения по повышению эффективности бюджетного процесса в Ленинском городском округе.</w:t>
      </w:r>
    </w:p>
    <w:p w:rsidR="00604C90" w:rsidRDefault="00765F95" w:rsidP="00765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73F7" w:rsidRDefault="00F273F7" w:rsidP="00765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Вопросы:</w:t>
      </w:r>
    </w:p>
    <w:p w:rsidR="005B3B41" w:rsidRDefault="004E3AF9" w:rsidP="00DE602F">
      <w:pPr>
        <w:pStyle w:val="a9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Депутат Совета депутатов Ленинского городского округа </w:t>
      </w:r>
      <w:proofErr w:type="spellStart"/>
      <w:r w:rsidR="003947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Баюклин</w:t>
      </w:r>
      <w:proofErr w:type="spellEnd"/>
      <w:r w:rsidR="003947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</w:t>
      </w:r>
      <w:r w:rsidR="00DE602F" w:rsidRPr="00DE60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В.</w:t>
      </w:r>
      <w:r w:rsidR="00F2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чем связан </w:t>
      </w:r>
      <w:r w:rsidR="00DE602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2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акой размер профицита бюджета в сумме 77,5 млн. рублей? </w:t>
      </w:r>
    </w:p>
    <w:p w:rsidR="00765F95" w:rsidRPr="00765F95" w:rsidRDefault="00F273F7" w:rsidP="00DA4BB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0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5B3B41" w:rsidRPr="00DE60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Ответ:</w:t>
      </w:r>
      <w:r w:rsidR="00DA4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75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мае 2020 года </w:t>
      </w:r>
      <w:r w:rsidR="0039475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бюджетных учреждени</w:t>
      </w:r>
      <w:r w:rsidR="0039475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«Центр культуры пос. совхоза им. Ленина» и «Центр физической культуры и спорта пос. совхоза им. Ленина» произошла смена учредителя в связи с ликвидацией </w:t>
      </w:r>
      <w:proofErr w:type="gramStart"/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</w:t>
      </w:r>
      <w:proofErr w:type="gramEnd"/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>селения</w:t>
      </w:r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совхоз им. Ленина (учредителя).  Финансирование учреждение стало осуществляться из бюджета Ленинского муниципального района.  В бюджете муниципального образования сельское поселение Совхоз им. Ленина Ленинского муниципального района   остаток </w:t>
      </w:r>
      <w:r w:rsidR="00DA4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бюджетных </w:t>
      </w:r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ассигнований по данным </w:t>
      </w:r>
      <w:r w:rsidR="00DA4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статьям расходов бюджета Решением Совета депутатов Ленинского городского округа </w:t>
      </w:r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</w:t>
      </w:r>
      <w:proofErr w:type="spellStart"/>
      <w:r w:rsidR="005B3B41">
        <w:rPr>
          <w:rFonts w:ascii="Times New Roman" w:hAnsi="Times New Roman" w:cs="Times New Roman"/>
          <w:sz w:val="24"/>
          <w:szCs w:val="24"/>
          <w:shd w:val="clear" w:color="auto" w:fill="FFFFFF"/>
        </w:rPr>
        <w:t>секвестирован</w:t>
      </w:r>
      <w:proofErr w:type="spellEnd"/>
      <w:r w:rsidR="00DA4B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4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результате сложился профицит.</w:t>
      </w:r>
    </w:p>
    <w:p w:rsidR="00DE602F" w:rsidRPr="004E3AF9" w:rsidRDefault="00DE602F" w:rsidP="00765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r w:rsidR="004E3A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Депутат Совета депутатов Ленинского городского округа</w:t>
      </w:r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>Баюклин</w:t>
      </w:r>
      <w:proofErr w:type="spellEnd"/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</w:t>
      </w:r>
    </w:p>
    <w:p w:rsidR="004E3AF9" w:rsidRDefault="00394757" w:rsidP="00765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Исполнение </w:t>
      </w:r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программ</w:t>
      </w:r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«Благоустройство сельского поселения Совхоз им. Ленина Ленинского муниципального района» в 2020 году составило 42,6% при плане 10,4 млн. рублей, освоено 4,4 млн. рублей. </w:t>
      </w:r>
      <w:r w:rsidR="004E3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чем причины такого низкого исполнения?</w:t>
      </w:r>
    </w:p>
    <w:p w:rsidR="00A30C35" w:rsidRDefault="004E3AF9" w:rsidP="004E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6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Ответ: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сельского поселения совхоз им. Ленина на 2020 год был заключен муниципальный контракт на обслуживание объектов благоустройства с УК «Совхоз им. Ленина</w:t>
      </w:r>
      <w:r w:rsidR="00C50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E7614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передаче контрактов на исполнение Ликвидационной комиссии было выявлено, что часть объектов благоустройства не относятся к муниципальной собственности и имеют балансодержателя.  Контракт был исполнен,</w:t>
      </w:r>
      <w:r w:rsidR="004E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оплат</w:t>
      </w:r>
      <w:r w:rsidR="004E761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14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полном объеме не произведена.   Администрацией Ленинского городского округа было предложено подрядной организации обратиться в суд. На основании решения суда оплата будет произведена.  В 2021 году УК «Совхоз им. Ленина</w:t>
      </w:r>
      <w:r w:rsidR="00C50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="004E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по решению суда выполненные работы оплачены. </w:t>
      </w:r>
    </w:p>
    <w:p w:rsidR="00B0158F" w:rsidRDefault="00B0158F" w:rsidP="00516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0CE" w:rsidRPr="005160CE" w:rsidRDefault="005160CE" w:rsidP="00516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0CE">
        <w:rPr>
          <w:rFonts w:ascii="Times New Roman" w:hAnsi="Times New Roman" w:cs="Times New Roman"/>
          <w:sz w:val="24"/>
          <w:szCs w:val="24"/>
        </w:rPr>
        <w:t>Подводя итоги публичных слушаний, необходимо отметить:</w:t>
      </w:r>
    </w:p>
    <w:p w:rsidR="005160CE" w:rsidRPr="005160CE" w:rsidRDefault="005160CE" w:rsidP="00911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0C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11EDC">
        <w:rPr>
          <w:rFonts w:ascii="Times New Roman" w:hAnsi="Times New Roman" w:cs="Times New Roman"/>
          <w:sz w:val="24"/>
          <w:szCs w:val="24"/>
        </w:rPr>
        <w:t xml:space="preserve">  сельского поселения Совхоз им. Ленина </w:t>
      </w:r>
      <w:r w:rsidRPr="005160CE">
        <w:rPr>
          <w:rFonts w:ascii="Times New Roman" w:hAnsi="Times New Roman" w:cs="Times New Roman"/>
          <w:sz w:val="24"/>
          <w:szCs w:val="24"/>
        </w:rPr>
        <w:t>в 20</w:t>
      </w:r>
      <w:r w:rsidR="00F273F7">
        <w:rPr>
          <w:rFonts w:ascii="Times New Roman" w:hAnsi="Times New Roman" w:cs="Times New Roman"/>
          <w:sz w:val="24"/>
          <w:szCs w:val="24"/>
        </w:rPr>
        <w:t>20</w:t>
      </w:r>
      <w:r w:rsidRPr="005160CE">
        <w:rPr>
          <w:rFonts w:ascii="Times New Roman" w:hAnsi="Times New Roman" w:cs="Times New Roman"/>
          <w:sz w:val="24"/>
          <w:szCs w:val="24"/>
        </w:rPr>
        <w:t xml:space="preserve"> году сохранил свою социальную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CE" w:rsidRPr="005160CE" w:rsidRDefault="005160CE" w:rsidP="00516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0CE">
        <w:rPr>
          <w:rFonts w:ascii="Times New Roman" w:hAnsi="Times New Roman" w:cs="Times New Roman"/>
          <w:sz w:val="24"/>
          <w:szCs w:val="24"/>
        </w:rPr>
        <w:t>Предлагаю принять к сведению информацию об исполнении бюджета муниципального образования</w:t>
      </w:r>
      <w:r w:rsidR="00911EDC" w:rsidRPr="00911EDC">
        <w:rPr>
          <w:rFonts w:ascii="Times New Roman" w:hAnsi="Times New Roman" w:cs="Times New Roman"/>
          <w:sz w:val="24"/>
          <w:szCs w:val="24"/>
        </w:rPr>
        <w:t xml:space="preserve"> </w:t>
      </w:r>
      <w:r w:rsidR="00911EDC">
        <w:rPr>
          <w:rFonts w:ascii="Times New Roman" w:hAnsi="Times New Roman" w:cs="Times New Roman"/>
          <w:sz w:val="24"/>
          <w:szCs w:val="24"/>
        </w:rPr>
        <w:t xml:space="preserve">сельского поселения Совхоз им. Ленина </w:t>
      </w:r>
      <w:r w:rsidR="00911EDC" w:rsidRPr="005160CE">
        <w:rPr>
          <w:rFonts w:ascii="Times New Roman" w:hAnsi="Times New Roman" w:cs="Times New Roman"/>
          <w:sz w:val="24"/>
          <w:szCs w:val="24"/>
        </w:rPr>
        <w:t xml:space="preserve"> </w:t>
      </w:r>
      <w:r w:rsidRPr="005160CE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за 20</w:t>
      </w:r>
      <w:r w:rsidR="00F67650">
        <w:rPr>
          <w:rFonts w:ascii="Times New Roman" w:hAnsi="Times New Roman" w:cs="Times New Roman"/>
          <w:sz w:val="24"/>
          <w:szCs w:val="24"/>
        </w:rPr>
        <w:t>20</w:t>
      </w:r>
      <w:r w:rsidRPr="005160CE">
        <w:rPr>
          <w:rFonts w:ascii="Times New Roman" w:hAnsi="Times New Roman" w:cs="Times New Roman"/>
          <w:sz w:val="24"/>
          <w:szCs w:val="24"/>
        </w:rPr>
        <w:t xml:space="preserve"> год к сведению. </w:t>
      </w:r>
    </w:p>
    <w:p w:rsidR="00EF10E8" w:rsidRDefault="00EF10E8" w:rsidP="0040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C90" w:rsidRDefault="00DC4456" w:rsidP="00CE5E9F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04C90" w:rsidRDefault="00DC4456" w:rsidP="00CE5E9F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C90">
        <w:rPr>
          <w:rFonts w:ascii="Times New Roman" w:hAnsi="Times New Roman" w:cs="Times New Roman"/>
          <w:sz w:val="24"/>
          <w:szCs w:val="24"/>
        </w:rPr>
        <w:t>комиссии</w:t>
      </w:r>
      <w:r w:rsidR="00CE5E9F">
        <w:rPr>
          <w:rFonts w:ascii="Times New Roman" w:hAnsi="Times New Roman" w:cs="Times New Roman"/>
          <w:sz w:val="24"/>
          <w:szCs w:val="24"/>
        </w:rPr>
        <w:t xml:space="preserve"> </w:t>
      </w:r>
      <w:r w:rsidR="00604C90">
        <w:rPr>
          <w:rFonts w:ascii="Times New Roman" w:hAnsi="Times New Roman" w:cs="Times New Roman"/>
          <w:sz w:val="24"/>
          <w:szCs w:val="24"/>
        </w:rPr>
        <w:t xml:space="preserve">- </w:t>
      </w:r>
      <w:r w:rsidR="00356B85">
        <w:rPr>
          <w:rFonts w:ascii="Times New Roman" w:hAnsi="Times New Roman" w:cs="Times New Roman"/>
          <w:sz w:val="24"/>
          <w:szCs w:val="24"/>
        </w:rPr>
        <w:t>первый заместитель главы</w:t>
      </w:r>
      <w:r w:rsidR="001E7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E9F" w:rsidRPr="00356B85" w:rsidRDefault="001E7F82" w:rsidP="00CE5E9F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B85" w:rsidRPr="00356B85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CE5E9F" w:rsidRPr="00356B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76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5E9F" w:rsidRPr="00356B85">
        <w:rPr>
          <w:rFonts w:ascii="Times New Roman" w:hAnsi="Times New Roman" w:cs="Times New Roman"/>
          <w:sz w:val="24"/>
          <w:szCs w:val="24"/>
        </w:rPr>
        <w:t xml:space="preserve">    </w:t>
      </w:r>
      <w:r w:rsidR="00DC4456" w:rsidRPr="00356B85">
        <w:rPr>
          <w:rFonts w:ascii="Times New Roman" w:hAnsi="Times New Roman" w:cs="Times New Roman"/>
          <w:sz w:val="24"/>
          <w:szCs w:val="24"/>
        </w:rPr>
        <w:t xml:space="preserve">    </w:t>
      </w:r>
      <w:r w:rsidR="00604C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456" w:rsidRPr="00356B8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C4456" w:rsidRPr="00356B85">
        <w:rPr>
          <w:rFonts w:ascii="Times New Roman" w:hAnsi="Times New Roman" w:cs="Times New Roman"/>
          <w:sz w:val="24"/>
          <w:szCs w:val="24"/>
        </w:rPr>
        <w:t>Гравин</w:t>
      </w:r>
      <w:proofErr w:type="spellEnd"/>
    </w:p>
    <w:p w:rsidR="00604C90" w:rsidRDefault="00604C90" w:rsidP="0040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C90" w:rsidRDefault="00604C90" w:rsidP="0040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C90" w:rsidRDefault="00604C90" w:rsidP="0040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456" w:rsidRDefault="00F67650" w:rsidP="0040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 протокол: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DC4456" w:rsidSect="008640A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35" w:rsidRDefault="00A30C35" w:rsidP="001247BA">
      <w:pPr>
        <w:spacing w:after="0" w:line="240" w:lineRule="auto"/>
      </w:pPr>
      <w:r>
        <w:separator/>
      </w:r>
    </w:p>
  </w:endnote>
  <w:endnote w:type="continuationSeparator" w:id="0">
    <w:p w:rsidR="00A30C35" w:rsidRDefault="00A30C35" w:rsidP="001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02040"/>
      <w:docPartObj>
        <w:docPartGallery w:val="Page Numbers (Bottom of Page)"/>
        <w:docPartUnique/>
      </w:docPartObj>
    </w:sdtPr>
    <w:sdtEndPr/>
    <w:sdtContent>
      <w:p w:rsidR="00A30C35" w:rsidRDefault="00A30C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48">
          <w:rPr>
            <w:noProof/>
          </w:rPr>
          <w:t>5</w:t>
        </w:r>
        <w:r>
          <w:fldChar w:fldCharType="end"/>
        </w:r>
      </w:p>
    </w:sdtContent>
  </w:sdt>
  <w:p w:rsidR="00A30C35" w:rsidRDefault="00A30C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35" w:rsidRDefault="00A30C35" w:rsidP="001247BA">
      <w:pPr>
        <w:spacing w:after="0" w:line="240" w:lineRule="auto"/>
      </w:pPr>
      <w:r>
        <w:separator/>
      </w:r>
    </w:p>
  </w:footnote>
  <w:footnote w:type="continuationSeparator" w:id="0">
    <w:p w:rsidR="00A30C35" w:rsidRDefault="00A30C35" w:rsidP="001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506"/>
    <w:multiLevelType w:val="hybridMultilevel"/>
    <w:tmpl w:val="375892F4"/>
    <w:lvl w:ilvl="0" w:tplc="EC702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14D41"/>
    <w:multiLevelType w:val="hybridMultilevel"/>
    <w:tmpl w:val="EF80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2E"/>
    <w:rsid w:val="00000F1D"/>
    <w:rsid w:val="00026FD2"/>
    <w:rsid w:val="00036686"/>
    <w:rsid w:val="00037C92"/>
    <w:rsid w:val="000406CD"/>
    <w:rsid w:val="00054160"/>
    <w:rsid w:val="000550E6"/>
    <w:rsid w:val="0005648E"/>
    <w:rsid w:val="00062CE6"/>
    <w:rsid w:val="00063974"/>
    <w:rsid w:val="00070AE8"/>
    <w:rsid w:val="0008510D"/>
    <w:rsid w:val="00085724"/>
    <w:rsid w:val="00097A11"/>
    <w:rsid w:val="000C441F"/>
    <w:rsid w:val="000C724B"/>
    <w:rsid w:val="000D25DC"/>
    <w:rsid w:val="00101B79"/>
    <w:rsid w:val="001241E0"/>
    <w:rsid w:val="001247BA"/>
    <w:rsid w:val="0012758E"/>
    <w:rsid w:val="00137B47"/>
    <w:rsid w:val="001503B7"/>
    <w:rsid w:val="0015578B"/>
    <w:rsid w:val="001607FB"/>
    <w:rsid w:val="00165B74"/>
    <w:rsid w:val="00183DC4"/>
    <w:rsid w:val="001A72D1"/>
    <w:rsid w:val="001C4D6E"/>
    <w:rsid w:val="001C54D5"/>
    <w:rsid w:val="001D003B"/>
    <w:rsid w:val="001D32F7"/>
    <w:rsid w:val="001E13C3"/>
    <w:rsid w:val="001E6A34"/>
    <w:rsid w:val="001E7F82"/>
    <w:rsid w:val="001F2B0E"/>
    <w:rsid w:val="00206992"/>
    <w:rsid w:val="002102E7"/>
    <w:rsid w:val="00215853"/>
    <w:rsid w:val="002178C7"/>
    <w:rsid w:val="002232EB"/>
    <w:rsid w:val="0023404C"/>
    <w:rsid w:val="00235848"/>
    <w:rsid w:val="00242AD3"/>
    <w:rsid w:val="002452FD"/>
    <w:rsid w:val="00275AAF"/>
    <w:rsid w:val="00277518"/>
    <w:rsid w:val="00277832"/>
    <w:rsid w:val="0029715A"/>
    <w:rsid w:val="002C6D04"/>
    <w:rsid w:val="002C7D3F"/>
    <w:rsid w:val="002E683E"/>
    <w:rsid w:val="003011C3"/>
    <w:rsid w:val="00307456"/>
    <w:rsid w:val="00314703"/>
    <w:rsid w:val="003307C1"/>
    <w:rsid w:val="00340669"/>
    <w:rsid w:val="00356B85"/>
    <w:rsid w:val="003756DD"/>
    <w:rsid w:val="0038010A"/>
    <w:rsid w:val="00394757"/>
    <w:rsid w:val="003F03F0"/>
    <w:rsid w:val="003F6FC0"/>
    <w:rsid w:val="00400BA1"/>
    <w:rsid w:val="0040162E"/>
    <w:rsid w:val="004056E0"/>
    <w:rsid w:val="0042552A"/>
    <w:rsid w:val="0042584D"/>
    <w:rsid w:val="004503F8"/>
    <w:rsid w:val="00464E36"/>
    <w:rsid w:val="00476E90"/>
    <w:rsid w:val="00485CF5"/>
    <w:rsid w:val="00494F53"/>
    <w:rsid w:val="004A4E99"/>
    <w:rsid w:val="004A70EF"/>
    <w:rsid w:val="004D69AA"/>
    <w:rsid w:val="004E3AF9"/>
    <w:rsid w:val="004E445B"/>
    <w:rsid w:val="004E7614"/>
    <w:rsid w:val="00507114"/>
    <w:rsid w:val="005160CE"/>
    <w:rsid w:val="00516671"/>
    <w:rsid w:val="00522259"/>
    <w:rsid w:val="00535BBD"/>
    <w:rsid w:val="0053647E"/>
    <w:rsid w:val="005476E1"/>
    <w:rsid w:val="0055249C"/>
    <w:rsid w:val="0055444F"/>
    <w:rsid w:val="00567F1F"/>
    <w:rsid w:val="005B3B41"/>
    <w:rsid w:val="005C13C4"/>
    <w:rsid w:val="005D395F"/>
    <w:rsid w:val="005D496D"/>
    <w:rsid w:val="005E4F6C"/>
    <w:rsid w:val="005F63CA"/>
    <w:rsid w:val="00604C90"/>
    <w:rsid w:val="00612843"/>
    <w:rsid w:val="00613DBA"/>
    <w:rsid w:val="00632684"/>
    <w:rsid w:val="00633A97"/>
    <w:rsid w:val="00640FFB"/>
    <w:rsid w:val="00653CDE"/>
    <w:rsid w:val="006620C7"/>
    <w:rsid w:val="006627F0"/>
    <w:rsid w:val="00665D92"/>
    <w:rsid w:val="006711A7"/>
    <w:rsid w:val="00671F03"/>
    <w:rsid w:val="00673372"/>
    <w:rsid w:val="00684C1A"/>
    <w:rsid w:val="00690AA0"/>
    <w:rsid w:val="00695099"/>
    <w:rsid w:val="006A0756"/>
    <w:rsid w:val="006A23A9"/>
    <w:rsid w:val="006A3E11"/>
    <w:rsid w:val="006A6790"/>
    <w:rsid w:val="006B2576"/>
    <w:rsid w:val="006C75F7"/>
    <w:rsid w:val="006D2E28"/>
    <w:rsid w:val="006F0CFA"/>
    <w:rsid w:val="006F2B74"/>
    <w:rsid w:val="006F560B"/>
    <w:rsid w:val="00724E5F"/>
    <w:rsid w:val="007276E6"/>
    <w:rsid w:val="007300CB"/>
    <w:rsid w:val="007306FE"/>
    <w:rsid w:val="00730ED9"/>
    <w:rsid w:val="007404EE"/>
    <w:rsid w:val="0075090D"/>
    <w:rsid w:val="00765F95"/>
    <w:rsid w:val="00766950"/>
    <w:rsid w:val="00775084"/>
    <w:rsid w:val="00784F1E"/>
    <w:rsid w:val="007972A2"/>
    <w:rsid w:val="007A0B3D"/>
    <w:rsid w:val="007A1344"/>
    <w:rsid w:val="007A29CC"/>
    <w:rsid w:val="007B3DF6"/>
    <w:rsid w:val="007C3C46"/>
    <w:rsid w:val="007D2610"/>
    <w:rsid w:val="007E73E5"/>
    <w:rsid w:val="00806917"/>
    <w:rsid w:val="00811EA2"/>
    <w:rsid w:val="00835917"/>
    <w:rsid w:val="00836B7F"/>
    <w:rsid w:val="00836C6B"/>
    <w:rsid w:val="008619A7"/>
    <w:rsid w:val="0086212B"/>
    <w:rsid w:val="008640A2"/>
    <w:rsid w:val="008758A9"/>
    <w:rsid w:val="008765B9"/>
    <w:rsid w:val="00882F71"/>
    <w:rsid w:val="008A565F"/>
    <w:rsid w:val="008E1AE0"/>
    <w:rsid w:val="008E4955"/>
    <w:rsid w:val="008E5B48"/>
    <w:rsid w:val="008F0A12"/>
    <w:rsid w:val="008F456E"/>
    <w:rsid w:val="00902B87"/>
    <w:rsid w:val="00911EDC"/>
    <w:rsid w:val="00914929"/>
    <w:rsid w:val="0092169A"/>
    <w:rsid w:val="009272B2"/>
    <w:rsid w:val="0093237D"/>
    <w:rsid w:val="00932E83"/>
    <w:rsid w:val="00947CB6"/>
    <w:rsid w:val="009563C3"/>
    <w:rsid w:val="0096092B"/>
    <w:rsid w:val="00966641"/>
    <w:rsid w:val="00981401"/>
    <w:rsid w:val="00984826"/>
    <w:rsid w:val="009943E7"/>
    <w:rsid w:val="009A15E0"/>
    <w:rsid w:val="009C0F58"/>
    <w:rsid w:val="009C1C0A"/>
    <w:rsid w:val="009C2C5A"/>
    <w:rsid w:val="009C30EE"/>
    <w:rsid w:val="009C5273"/>
    <w:rsid w:val="009C7362"/>
    <w:rsid w:val="009C7BCA"/>
    <w:rsid w:val="009C7BFD"/>
    <w:rsid w:val="009D2C12"/>
    <w:rsid w:val="009D7F77"/>
    <w:rsid w:val="009E4CFD"/>
    <w:rsid w:val="00A15D4C"/>
    <w:rsid w:val="00A30C35"/>
    <w:rsid w:val="00A36B3D"/>
    <w:rsid w:val="00A421A1"/>
    <w:rsid w:val="00A66312"/>
    <w:rsid w:val="00A663B7"/>
    <w:rsid w:val="00A943D5"/>
    <w:rsid w:val="00AB6013"/>
    <w:rsid w:val="00AC02F7"/>
    <w:rsid w:val="00AC5FE1"/>
    <w:rsid w:val="00AC7171"/>
    <w:rsid w:val="00AE21C2"/>
    <w:rsid w:val="00AE2FB7"/>
    <w:rsid w:val="00AF1941"/>
    <w:rsid w:val="00AF7663"/>
    <w:rsid w:val="00B0158F"/>
    <w:rsid w:val="00B217AF"/>
    <w:rsid w:val="00B21C01"/>
    <w:rsid w:val="00B2214D"/>
    <w:rsid w:val="00B436EF"/>
    <w:rsid w:val="00B45AE2"/>
    <w:rsid w:val="00B50434"/>
    <w:rsid w:val="00B63217"/>
    <w:rsid w:val="00B673AA"/>
    <w:rsid w:val="00B700CE"/>
    <w:rsid w:val="00B85DF4"/>
    <w:rsid w:val="00B90D74"/>
    <w:rsid w:val="00BC71D3"/>
    <w:rsid w:val="00BC76E1"/>
    <w:rsid w:val="00BC7EBE"/>
    <w:rsid w:val="00BD34DD"/>
    <w:rsid w:val="00BD48F3"/>
    <w:rsid w:val="00BE5F78"/>
    <w:rsid w:val="00C10D26"/>
    <w:rsid w:val="00C116BA"/>
    <w:rsid w:val="00C14EDA"/>
    <w:rsid w:val="00C25EDF"/>
    <w:rsid w:val="00C334A8"/>
    <w:rsid w:val="00C46AAC"/>
    <w:rsid w:val="00C478A5"/>
    <w:rsid w:val="00C5084E"/>
    <w:rsid w:val="00C6232C"/>
    <w:rsid w:val="00C6681A"/>
    <w:rsid w:val="00C8366B"/>
    <w:rsid w:val="00C84BA3"/>
    <w:rsid w:val="00C935C9"/>
    <w:rsid w:val="00CA0C55"/>
    <w:rsid w:val="00CA71F1"/>
    <w:rsid w:val="00CB3648"/>
    <w:rsid w:val="00CE0BDA"/>
    <w:rsid w:val="00CE12C4"/>
    <w:rsid w:val="00CE5E9F"/>
    <w:rsid w:val="00CF68B4"/>
    <w:rsid w:val="00D07AA3"/>
    <w:rsid w:val="00D10499"/>
    <w:rsid w:val="00D12266"/>
    <w:rsid w:val="00D21DB1"/>
    <w:rsid w:val="00D30F7B"/>
    <w:rsid w:val="00D40248"/>
    <w:rsid w:val="00D60B5F"/>
    <w:rsid w:val="00D610C1"/>
    <w:rsid w:val="00D6287C"/>
    <w:rsid w:val="00D96357"/>
    <w:rsid w:val="00DA11A2"/>
    <w:rsid w:val="00DA2ABB"/>
    <w:rsid w:val="00DA4BBC"/>
    <w:rsid w:val="00DC1BF8"/>
    <w:rsid w:val="00DC4456"/>
    <w:rsid w:val="00DD3265"/>
    <w:rsid w:val="00DE59B9"/>
    <w:rsid w:val="00DE602F"/>
    <w:rsid w:val="00E14120"/>
    <w:rsid w:val="00E507B9"/>
    <w:rsid w:val="00E53A6A"/>
    <w:rsid w:val="00E73FC4"/>
    <w:rsid w:val="00E90FC8"/>
    <w:rsid w:val="00E91C03"/>
    <w:rsid w:val="00EB6EDC"/>
    <w:rsid w:val="00ED6501"/>
    <w:rsid w:val="00EE0E59"/>
    <w:rsid w:val="00EF10E8"/>
    <w:rsid w:val="00EF1A21"/>
    <w:rsid w:val="00EF4A84"/>
    <w:rsid w:val="00EF58C9"/>
    <w:rsid w:val="00F117AB"/>
    <w:rsid w:val="00F206A0"/>
    <w:rsid w:val="00F20F5B"/>
    <w:rsid w:val="00F273F7"/>
    <w:rsid w:val="00F37069"/>
    <w:rsid w:val="00F46D98"/>
    <w:rsid w:val="00F50969"/>
    <w:rsid w:val="00F51822"/>
    <w:rsid w:val="00F67650"/>
    <w:rsid w:val="00F85382"/>
    <w:rsid w:val="00FA01B5"/>
    <w:rsid w:val="00FB2587"/>
    <w:rsid w:val="00FB526A"/>
    <w:rsid w:val="00FB69C5"/>
    <w:rsid w:val="00FC0DFB"/>
    <w:rsid w:val="00FC1344"/>
    <w:rsid w:val="00FC797D"/>
    <w:rsid w:val="00FD3F22"/>
    <w:rsid w:val="00FD6CC4"/>
    <w:rsid w:val="00FF3C23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C10F"/>
  <w15:docId w15:val="{08FB9958-4A88-43D1-8B73-935C885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C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7BA"/>
  </w:style>
  <w:style w:type="paragraph" w:styleId="a7">
    <w:name w:val="footer"/>
    <w:basedOn w:val="a"/>
    <w:link w:val="a8"/>
    <w:uiPriority w:val="99"/>
    <w:unhideWhenUsed/>
    <w:rsid w:val="0012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7BA"/>
  </w:style>
  <w:style w:type="character" w:customStyle="1" w:styleId="krista-excel-wrapper-spancontainer">
    <w:name w:val="krista-excel-wrapper-spancontainer"/>
    <w:basedOn w:val="a0"/>
    <w:rsid w:val="0005648E"/>
  </w:style>
  <w:style w:type="paragraph" w:styleId="a9">
    <w:name w:val="List Paragraph"/>
    <w:basedOn w:val="a"/>
    <w:uiPriority w:val="34"/>
    <w:qFormat/>
    <w:rsid w:val="00FD3F22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8640A2"/>
    <w:rPr>
      <w:color w:val="0000FF" w:themeColor="hyperlink"/>
      <w:u w:val="single"/>
    </w:rPr>
  </w:style>
  <w:style w:type="paragraph" w:styleId="ab">
    <w:name w:val="Normal (Web)"/>
    <w:aliases w:val="Обычный (Web)"/>
    <w:basedOn w:val="a"/>
    <w:uiPriority w:val="99"/>
    <w:rsid w:val="00911EDC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A70A-2F88-41BB-96C0-5106B87B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User</cp:lastModifiedBy>
  <cp:revision>12</cp:revision>
  <cp:lastPrinted>2020-08-17T12:09:00Z</cp:lastPrinted>
  <dcterms:created xsi:type="dcterms:W3CDTF">2021-06-01T09:25:00Z</dcterms:created>
  <dcterms:modified xsi:type="dcterms:W3CDTF">2021-06-23T08:39:00Z</dcterms:modified>
</cp:coreProperties>
</file>