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38" w:rsidRPr="00E40C4B" w:rsidRDefault="00897E30" w:rsidP="00F44D35">
      <w:pPr>
        <w:pStyle w:val="ConsPlusTitle"/>
        <w:keepNext/>
        <w:keepLines/>
        <w:ind w:firstLine="708"/>
        <w:jc w:val="both"/>
        <w:outlineLvl w:val="0"/>
        <w:rPr>
          <w:b w:val="0"/>
        </w:rPr>
      </w:pPr>
      <w:r>
        <w:rPr>
          <w:u w:val="single"/>
        </w:rPr>
        <w:t>Объект</w:t>
      </w:r>
      <w:r w:rsidR="004A530B" w:rsidRPr="00E40C4B">
        <w:rPr>
          <w:u w:val="single"/>
        </w:rPr>
        <w:t xml:space="preserve"> </w:t>
      </w:r>
      <w:r w:rsidR="004430CB">
        <w:rPr>
          <w:u w:val="single"/>
        </w:rPr>
        <w:t>проверки</w:t>
      </w:r>
      <w:r w:rsidR="004A530B" w:rsidRPr="00093B47">
        <w:t>:</w:t>
      </w:r>
      <w:r w:rsidR="00527E38" w:rsidRPr="00E40C4B">
        <w:t xml:space="preserve"> </w:t>
      </w:r>
      <w:r w:rsidR="00E934B1" w:rsidRPr="00E934B1">
        <w:rPr>
          <w:b w:val="0"/>
        </w:rPr>
        <w:t>Муниципальное автономное учреждение дополнительного образования «Детская школа искусств г. Видное»</w:t>
      </w:r>
      <w:r w:rsidR="00B642BA" w:rsidRPr="00B642BA">
        <w:rPr>
          <w:b w:val="0"/>
        </w:rPr>
        <w:t>.</w:t>
      </w:r>
    </w:p>
    <w:p w:rsidR="00527E38" w:rsidRPr="00E40C4B" w:rsidRDefault="004A530B" w:rsidP="00E40C4B">
      <w:pPr>
        <w:pStyle w:val="ConsPlusTitle"/>
        <w:keepNext/>
        <w:keepLines/>
        <w:ind w:firstLine="708"/>
        <w:jc w:val="both"/>
        <w:outlineLvl w:val="0"/>
        <w:rPr>
          <w:b w:val="0"/>
        </w:rPr>
      </w:pPr>
      <w:r w:rsidRPr="00E40C4B">
        <w:rPr>
          <w:u w:val="single"/>
        </w:rPr>
        <w:t xml:space="preserve">Срок проведения </w:t>
      </w:r>
      <w:r w:rsidR="004430CB">
        <w:rPr>
          <w:u w:val="single"/>
        </w:rPr>
        <w:t>проверки</w:t>
      </w:r>
      <w:r w:rsidRPr="00093B47">
        <w:t>:</w:t>
      </w:r>
      <w:r w:rsidRPr="00E40C4B">
        <w:rPr>
          <w:b w:val="0"/>
        </w:rPr>
        <w:t xml:space="preserve"> </w:t>
      </w:r>
      <w:r w:rsidR="00BA011B">
        <w:rPr>
          <w:b w:val="0"/>
        </w:rPr>
        <w:t xml:space="preserve">с </w:t>
      </w:r>
      <w:r w:rsidR="00E934B1">
        <w:rPr>
          <w:b w:val="0"/>
        </w:rPr>
        <w:t>05.12</w:t>
      </w:r>
      <w:r w:rsidR="00A22FE4">
        <w:rPr>
          <w:b w:val="0"/>
        </w:rPr>
        <w:t>.2022</w:t>
      </w:r>
      <w:r w:rsidR="00FD6786">
        <w:rPr>
          <w:b w:val="0"/>
        </w:rPr>
        <w:t xml:space="preserve"> по</w:t>
      </w:r>
      <w:r w:rsidR="00E934B1">
        <w:rPr>
          <w:b w:val="0"/>
        </w:rPr>
        <w:t xml:space="preserve"> 16.12</w:t>
      </w:r>
      <w:r w:rsidR="00A22FE4">
        <w:rPr>
          <w:b w:val="0"/>
        </w:rPr>
        <w:t>.2022</w:t>
      </w:r>
      <w:r w:rsidR="00BA011B">
        <w:rPr>
          <w:b w:val="0"/>
        </w:rPr>
        <w:t>.</w:t>
      </w:r>
    </w:p>
    <w:p w:rsidR="00E40C4B" w:rsidRPr="00E40C4B" w:rsidRDefault="00E40C4B" w:rsidP="00E40C4B">
      <w:pPr>
        <w:pStyle w:val="ab"/>
        <w:keepNext/>
        <w:ind w:firstLine="709"/>
        <w:jc w:val="both"/>
        <w:rPr>
          <w:b w:val="0"/>
          <w:sz w:val="24"/>
          <w:szCs w:val="24"/>
        </w:rPr>
      </w:pPr>
      <w:r w:rsidRPr="00E40C4B">
        <w:rPr>
          <w:sz w:val="24"/>
          <w:szCs w:val="24"/>
          <w:u w:val="single"/>
        </w:rPr>
        <w:t xml:space="preserve">Тема </w:t>
      </w:r>
      <w:r w:rsidR="004430CB">
        <w:rPr>
          <w:sz w:val="24"/>
          <w:szCs w:val="24"/>
          <w:u w:val="single"/>
          <w:lang w:val="ru-RU"/>
        </w:rPr>
        <w:t>проверки</w:t>
      </w:r>
      <w:r w:rsidRPr="000A3EC7">
        <w:rPr>
          <w:sz w:val="24"/>
          <w:szCs w:val="24"/>
        </w:rPr>
        <w:t>:</w:t>
      </w:r>
      <w:r w:rsidRPr="00E40C4B">
        <w:rPr>
          <w:sz w:val="24"/>
          <w:szCs w:val="24"/>
        </w:rPr>
        <w:t xml:space="preserve"> </w:t>
      </w:r>
      <w:r w:rsidR="002722F0" w:rsidRPr="002722F0">
        <w:rPr>
          <w:b w:val="0"/>
          <w:sz w:val="24"/>
          <w:szCs w:val="24"/>
          <w:lang w:val="ru-RU"/>
        </w:rPr>
        <w:t>проверка использования субсидий, предоставленных на иные цели, и их отражение в бухгалтерском учете и отчетности (выборочно)</w:t>
      </w:r>
      <w:r w:rsidR="00D71B74">
        <w:rPr>
          <w:b w:val="0"/>
          <w:sz w:val="24"/>
          <w:szCs w:val="24"/>
          <w:lang w:val="ru-RU"/>
        </w:rPr>
        <w:t>.</w:t>
      </w:r>
    </w:p>
    <w:p w:rsidR="00E40C4B" w:rsidRPr="00E40C4B" w:rsidRDefault="00E40C4B" w:rsidP="00E40C4B">
      <w:pPr>
        <w:pStyle w:val="ConsPlusTitle"/>
        <w:keepNext/>
        <w:keepLines/>
        <w:ind w:firstLine="708"/>
        <w:jc w:val="both"/>
        <w:outlineLvl w:val="0"/>
        <w:rPr>
          <w:b w:val="0"/>
        </w:rPr>
      </w:pPr>
      <w:r w:rsidRPr="00E40C4B">
        <w:rPr>
          <w:u w:val="single"/>
        </w:rPr>
        <w:t>Проверяемый период</w:t>
      </w:r>
      <w:r w:rsidRPr="00093B47">
        <w:t>:</w:t>
      </w:r>
      <w:r w:rsidRPr="00E40C4B">
        <w:rPr>
          <w:b w:val="0"/>
        </w:rPr>
        <w:t xml:space="preserve"> с </w:t>
      </w:r>
      <w:r w:rsidR="00F72150">
        <w:rPr>
          <w:b w:val="0"/>
          <w:bCs w:val="0"/>
        </w:rPr>
        <w:t>01.01.2021 по 31.10.2022</w:t>
      </w:r>
      <w:r w:rsidRPr="00E40C4B">
        <w:rPr>
          <w:b w:val="0"/>
        </w:rPr>
        <w:t>.</w:t>
      </w:r>
    </w:p>
    <w:p w:rsidR="00E40C4B" w:rsidRPr="00E40C4B" w:rsidRDefault="00E40C4B" w:rsidP="00084D9B">
      <w:pPr>
        <w:keepNext/>
        <w:ind w:firstLine="709"/>
        <w:jc w:val="both"/>
      </w:pPr>
      <w:r w:rsidRPr="00E40C4B">
        <w:rPr>
          <w:b/>
          <w:u w:val="single"/>
        </w:rPr>
        <w:t>Основание</w:t>
      </w:r>
      <w:r w:rsidRPr="00093B47">
        <w:rPr>
          <w:b/>
        </w:rPr>
        <w:t>:</w:t>
      </w:r>
      <w:r w:rsidRPr="00E40C4B">
        <w:t xml:space="preserve"> </w:t>
      </w:r>
      <w:r w:rsidR="00EB5B4E">
        <w:t>план</w:t>
      </w:r>
      <w:r w:rsidR="00EB5B4E" w:rsidRPr="00EB5B4E">
        <w:t xml:space="preserve"> проведения контрольных мероприятий Финансово-экономического управления администрации Ленинского городского округа в рамках внутреннего муниципальн</w:t>
      </w:r>
      <w:r w:rsidR="00A22FE4">
        <w:t>ого финансового контроля на 2022</w:t>
      </w:r>
      <w:r w:rsidR="00EB5B4E" w:rsidRPr="00EB5B4E">
        <w:t xml:space="preserve"> год</w:t>
      </w:r>
      <w:r w:rsidRPr="00E40C4B">
        <w:t>.</w:t>
      </w:r>
    </w:p>
    <w:p w:rsidR="00A41E8C" w:rsidRDefault="00A41E8C" w:rsidP="00E40C4B">
      <w:pPr>
        <w:pStyle w:val="a3"/>
        <w:keepNext/>
        <w:keepLines/>
        <w:widowControl w:val="0"/>
        <w:ind w:hanging="283"/>
        <w:jc w:val="both"/>
      </w:pPr>
    </w:p>
    <w:p w:rsidR="002722F0" w:rsidRDefault="007E25F6" w:rsidP="00E40C4B">
      <w:pPr>
        <w:pStyle w:val="a3"/>
        <w:keepNext/>
        <w:keepLines/>
        <w:widowControl w:val="0"/>
        <w:ind w:hanging="283"/>
        <w:jc w:val="both"/>
        <w:rPr>
          <w:b/>
        </w:rPr>
      </w:pPr>
      <w:r w:rsidRPr="00E40C4B">
        <w:rPr>
          <w:b/>
        </w:rPr>
        <w:t xml:space="preserve">    </w:t>
      </w:r>
      <w:r w:rsidR="006B4859" w:rsidRPr="00E40C4B">
        <w:rPr>
          <w:b/>
        </w:rPr>
        <w:t xml:space="preserve">           </w:t>
      </w:r>
      <w:r w:rsidRPr="00E40C4B">
        <w:rPr>
          <w:b/>
        </w:rPr>
        <w:t xml:space="preserve"> </w:t>
      </w:r>
      <w:r w:rsidRPr="00E40C4B">
        <w:rPr>
          <w:b/>
          <w:u w:val="single"/>
        </w:rPr>
        <w:t xml:space="preserve">Результаты </w:t>
      </w:r>
      <w:r w:rsidR="004430CB">
        <w:rPr>
          <w:b/>
          <w:u w:val="single"/>
        </w:rPr>
        <w:t>проверки</w:t>
      </w:r>
      <w:r w:rsidRPr="00093B47">
        <w:rPr>
          <w:b/>
        </w:rPr>
        <w:t>:</w:t>
      </w:r>
    </w:p>
    <w:p w:rsidR="00E03132" w:rsidRDefault="007E25F6" w:rsidP="00E40C4B">
      <w:pPr>
        <w:pStyle w:val="a3"/>
        <w:keepNext/>
        <w:keepLines/>
        <w:widowControl w:val="0"/>
        <w:ind w:hanging="283"/>
        <w:jc w:val="both"/>
        <w:rPr>
          <w:b/>
          <w:u w:val="single"/>
        </w:rPr>
      </w:pPr>
      <w:r w:rsidRPr="00E40C4B">
        <w:rPr>
          <w:b/>
          <w:u w:val="single"/>
        </w:rPr>
        <w:t xml:space="preserve"> </w:t>
      </w:r>
    </w:p>
    <w:p w:rsidR="00E934B1" w:rsidRDefault="00CD4E6E" w:rsidP="000D4CE2">
      <w:pPr>
        <w:keepLines/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581313">
        <w:t xml:space="preserve">В </w:t>
      </w:r>
      <w:r>
        <w:t xml:space="preserve">ходе проведения выборочной проверки </w:t>
      </w:r>
      <w:r w:rsidRPr="00CD4E6E">
        <w:t>использования субсидий, предоставленных на иные цели, и их отражение в бухг</w:t>
      </w:r>
      <w:r w:rsidR="000D4CE2">
        <w:t xml:space="preserve">алтерском учете и отчетности по </w:t>
      </w:r>
      <w:r w:rsidR="009E16F1">
        <w:t xml:space="preserve">субсидиям </w:t>
      </w:r>
      <w:r w:rsidR="009E16F1" w:rsidRPr="009E16F1">
        <w:t>на</w:t>
      </w:r>
      <w:r w:rsidR="00E934B1">
        <w:t>:</w:t>
      </w:r>
    </w:p>
    <w:p w:rsidR="00E934B1" w:rsidRDefault="00E934B1" w:rsidP="00E934B1">
      <w:pPr>
        <w:keepLines/>
        <w:widowControl w:val="0"/>
        <w:autoSpaceDE w:val="0"/>
        <w:autoSpaceDN w:val="0"/>
        <w:adjustRightInd w:val="0"/>
        <w:ind w:left="709"/>
        <w:contextualSpacing/>
        <w:jc w:val="both"/>
      </w:pPr>
      <w:r>
        <w:t xml:space="preserve">укрепление материально - технической базы организаций дополнительного образования детей, закупка и установка специального оборудования для обеспечения противопожарной и антитеррористической безопасности; </w:t>
      </w:r>
    </w:p>
    <w:p w:rsidR="00E934B1" w:rsidRDefault="00E934B1" w:rsidP="00E934B1">
      <w:pPr>
        <w:keepLines/>
        <w:widowControl w:val="0"/>
        <w:autoSpaceDE w:val="0"/>
        <w:autoSpaceDN w:val="0"/>
        <w:adjustRightInd w:val="0"/>
        <w:ind w:left="709"/>
        <w:contextualSpacing/>
        <w:jc w:val="both"/>
      </w:pPr>
      <w:r>
        <w:t>оборудование техническими средствами охраны учреждений образования, культуры и спорта;</w:t>
      </w:r>
    </w:p>
    <w:p w:rsidR="00E934B1" w:rsidRDefault="00E934B1" w:rsidP="00E934B1">
      <w:pPr>
        <w:keepLines/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приобретение и модернизацию основных средств</w:t>
      </w:r>
      <w:r w:rsidR="009E16F1" w:rsidRPr="009E16F1">
        <w:t xml:space="preserve">, </w:t>
      </w:r>
    </w:p>
    <w:p w:rsidR="000D4CE2" w:rsidRDefault="009E16F1" w:rsidP="00E934B1">
      <w:pPr>
        <w:keepLines/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9E16F1">
        <w:t xml:space="preserve">предоставленным </w:t>
      </w:r>
      <w:r w:rsidR="00E934B1" w:rsidRPr="00E934B1">
        <w:t>МАУДО «ДШИ г. Видное»</w:t>
      </w:r>
      <w:r w:rsidRPr="009E16F1">
        <w:t xml:space="preserve"> за период с 01.01.2021 по 31.10.2022</w:t>
      </w:r>
      <w:r w:rsidR="00CD4E6E">
        <w:t xml:space="preserve"> установлено следующее</w:t>
      </w:r>
      <w:r w:rsidR="00CD4E6E" w:rsidRPr="00581313">
        <w:t>:</w:t>
      </w:r>
    </w:p>
    <w:p w:rsidR="00E934B1" w:rsidRDefault="00E934B1" w:rsidP="00E934B1">
      <w:pPr>
        <w:pStyle w:val="a3"/>
        <w:keepNext/>
        <w:widowControl w:val="0"/>
        <w:ind w:left="709"/>
        <w:jc w:val="both"/>
      </w:pPr>
      <w:r>
        <w:t>- фактов нецелевого использовани</w:t>
      </w:r>
      <w:r w:rsidR="008E644F">
        <w:t>я бюджетных средств субсидий на</w:t>
      </w:r>
      <w:bookmarkStart w:id="0" w:name="_GoBack"/>
      <w:bookmarkEnd w:id="0"/>
    </w:p>
    <w:p w:rsidR="00E934B1" w:rsidRDefault="00E934B1" w:rsidP="00E934B1">
      <w:pPr>
        <w:pStyle w:val="a3"/>
        <w:keepNext/>
        <w:widowControl w:val="0"/>
        <w:ind w:left="709"/>
        <w:jc w:val="both"/>
      </w:pPr>
      <w:r>
        <w:t xml:space="preserve">укрепление материально - технической базы организаций дополнительного образования детей, закупка и установка специального оборудования для обеспечения противопожарной и антитеррористической безопасности; </w:t>
      </w:r>
    </w:p>
    <w:p w:rsidR="00E934B1" w:rsidRDefault="00E934B1" w:rsidP="00E934B1">
      <w:pPr>
        <w:pStyle w:val="a3"/>
        <w:keepNext/>
        <w:widowControl w:val="0"/>
        <w:ind w:left="709"/>
        <w:jc w:val="both"/>
      </w:pPr>
      <w:r>
        <w:t>оборудование техническими средствами охраны учреждений образования, культуры и спорта;</w:t>
      </w:r>
    </w:p>
    <w:p w:rsidR="00E934B1" w:rsidRDefault="00E934B1" w:rsidP="00E934B1">
      <w:pPr>
        <w:pStyle w:val="a3"/>
        <w:keepNext/>
        <w:widowControl w:val="0"/>
        <w:ind w:left="709"/>
        <w:jc w:val="both"/>
      </w:pPr>
      <w:r>
        <w:t>приобретение и модернизацию основных средств,</w:t>
      </w:r>
    </w:p>
    <w:p w:rsidR="00E934B1" w:rsidRDefault="00E934B1" w:rsidP="00FE4AB0">
      <w:pPr>
        <w:pStyle w:val="a3"/>
        <w:keepNext/>
        <w:widowControl w:val="0"/>
        <w:ind w:left="709"/>
        <w:jc w:val="both"/>
      </w:pPr>
      <w:r>
        <w:t>предоставленных в период с 01.01.2021 по 31.10.2022 МАУДО «ДШИ г. Видное» по соглашениям от 25.12.2020 № 1Ц, от 08.02.2022 № 1Ц в ходе проверки не установлено;</w:t>
      </w:r>
    </w:p>
    <w:p w:rsidR="00E934B1" w:rsidRDefault="00E934B1" w:rsidP="00FE4AB0">
      <w:pPr>
        <w:pStyle w:val="a3"/>
        <w:keepNext/>
        <w:widowControl w:val="0"/>
        <w:ind w:left="709"/>
        <w:jc w:val="both"/>
      </w:pPr>
      <w:r>
        <w:t>- в нарушение п. 3.3 ст. 32 Федерального закона от 12.01.1996 № 7-ФЗ «О некоммерческих организациях», п. 6, 7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России от 21.07.2011 №86н, МАУДО «ДШИ г. Видное» не разместило на официальном сайте http://bus.gov.ru изменения в устав учреждения, утвержденный Постановлением администрации Ленинского городского округа от 11.06.2021 № 2174, Постановление администрации Ленинского городского округа от 15.06.2021 № 2192 «О заключении срочного трудового договора с директором муниципального автономного учреждения дополнительного образования «Детская школа искусств г. Видное», Постановление администрации Ленинского городского округа от 21.06.2022 № 2550 «О заключении срочного трудового договора (эффективного контракта) с директором муниципального автономного учреждения дополнительного образования «Детская школа искусств г. Видное», представленные к проверке;</w:t>
      </w:r>
    </w:p>
    <w:p w:rsidR="000D4CE2" w:rsidRDefault="00E934B1" w:rsidP="00FE4AB0">
      <w:pPr>
        <w:pStyle w:val="a3"/>
        <w:keepNext/>
        <w:widowControl w:val="0"/>
        <w:ind w:left="709"/>
        <w:jc w:val="both"/>
      </w:pPr>
      <w:r>
        <w:t>- в нар</w:t>
      </w:r>
      <w:r w:rsidR="00FE4AB0">
        <w:t>ушение пункта 3.1 договора от ХХ.ХХ.ХХХХ № ХХ</w:t>
      </w:r>
      <w:r>
        <w:t xml:space="preserve"> на поставку оборудования,</w:t>
      </w:r>
      <w:r w:rsidR="00FE4AB0">
        <w:t xml:space="preserve"> ХХХХ</w:t>
      </w:r>
      <w:r>
        <w:t xml:space="preserve"> не исполнило свои обязательства перед МАУДО «ДШИ г. Видное» по поставке товара в установленный договором срок –  в течение 14 дней с даты подписания договора (до 18.06.2021). Согласно представленным к проверке документам дата получения товара - 26.07.2021. В соответствии с пунктом </w:t>
      </w:r>
      <w:r w:rsidR="00FE4AB0">
        <w:t>7.5 договора от ХХ.ХХ.ХХХХ № ХХ</w:t>
      </w:r>
      <w:r>
        <w:t xml:space="preserve"> на поставку оборудования, Заказчик за каждый день просрочки Поставщиком обязательства, предусмотренного договором,  начиная со дня, следующего после дня истечения установленного договором срока исполнения обязательства, обязан направить </w:t>
      </w:r>
      <w:r w:rsidR="00FE4AB0">
        <w:lastRenderedPageBreak/>
        <w:t>ХХХХ</w:t>
      </w:r>
      <w:r>
        <w:t xml:space="preserve"> требование об уплате пени в связи с просрочкой исполнения обязательств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сумму, пропорционально объему обязательств, предусмотренных договором и фактически исполненных поставщиком. По состоянию на 05.12.2022 Заказчиком не направлялось </w:t>
      </w:r>
      <w:r w:rsidR="00FE4AB0">
        <w:t>ХХХХ</w:t>
      </w:r>
      <w:r>
        <w:t xml:space="preserve"> требование об уплате пени в связи с просрочкой исполнения</w:t>
      </w:r>
      <w:r w:rsidR="00FE4AB0">
        <w:t xml:space="preserve"> обязательств на сумму ХХХХ</w:t>
      </w:r>
      <w:r>
        <w:t xml:space="preserve"> рублей.</w:t>
      </w:r>
    </w:p>
    <w:p w:rsidR="00F22561" w:rsidRDefault="00F22561" w:rsidP="00F22561">
      <w:pPr>
        <w:pStyle w:val="a3"/>
        <w:keepNext/>
        <w:widowControl w:val="0"/>
        <w:ind w:firstLine="709"/>
        <w:jc w:val="both"/>
      </w:pPr>
    </w:p>
    <w:p w:rsidR="00CD4E6E" w:rsidRDefault="00670599" w:rsidP="00F93678">
      <w:pPr>
        <w:keepLines/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Общее количество нарушений - 2</w:t>
      </w:r>
      <w:r w:rsidR="00CD4E6E">
        <w:t>, в том числе с признаками адм</w:t>
      </w:r>
      <w:r w:rsidR="00400982">
        <w:t>инистративных правонарушений –</w:t>
      </w:r>
      <w:r>
        <w:t xml:space="preserve"> 0</w:t>
      </w:r>
      <w:r w:rsidR="00CD4E6E">
        <w:t>.</w:t>
      </w:r>
    </w:p>
    <w:p w:rsidR="00581313" w:rsidRDefault="00581313" w:rsidP="00E40C4B">
      <w:pPr>
        <w:pStyle w:val="a3"/>
        <w:keepNext/>
        <w:keepLines/>
        <w:widowControl w:val="0"/>
        <w:ind w:hanging="283"/>
        <w:jc w:val="both"/>
        <w:rPr>
          <w:b/>
          <w:u w:val="single"/>
        </w:rPr>
      </w:pPr>
    </w:p>
    <w:sectPr w:rsidR="00581313" w:rsidSect="00E3455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6A5"/>
    <w:multiLevelType w:val="hybridMultilevel"/>
    <w:tmpl w:val="87EA95A8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96A78"/>
    <w:multiLevelType w:val="hybridMultilevel"/>
    <w:tmpl w:val="D138FDCC"/>
    <w:lvl w:ilvl="0" w:tplc="703E8D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6863CF"/>
    <w:multiLevelType w:val="hybridMultilevel"/>
    <w:tmpl w:val="A976AE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54BCA"/>
    <w:multiLevelType w:val="hybridMultilevel"/>
    <w:tmpl w:val="446A05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2B287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3D47"/>
    <w:multiLevelType w:val="hybridMultilevel"/>
    <w:tmpl w:val="14742832"/>
    <w:lvl w:ilvl="0" w:tplc="0A1667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B630C6"/>
    <w:multiLevelType w:val="hybridMultilevel"/>
    <w:tmpl w:val="F5E62DD8"/>
    <w:lvl w:ilvl="0" w:tplc="245C2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D0DDD"/>
    <w:multiLevelType w:val="hybridMultilevel"/>
    <w:tmpl w:val="48BCC262"/>
    <w:lvl w:ilvl="0" w:tplc="0A16679E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5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2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9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143" w:hanging="360"/>
      </w:pPr>
      <w:rPr>
        <w:rFonts w:ascii="Wingdings" w:hAnsi="Wingdings" w:hint="default"/>
      </w:rPr>
    </w:lvl>
  </w:abstractNum>
  <w:abstractNum w:abstractNumId="7" w15:restartNumberingAfterBreak="0">
    <w:nsid w:val="31096751"/>
    <w:multiLevelType w:val="hybridMultilevel"/>
    <w:tmpl w:val="DCFC6BFE"/>
    <w:lvl w:ilvl="0" w:tplc="0A1667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3C97434"/>
    <w:multiLevelType w:val="hybridMultilevel"/>
    <w:tmpl w:val="773499F4"/>
    <w:lvl w:ilvl="0" w:tplc="0A166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F41175"/>
    <w:multiLevelType w:val="hybridMultilevel"/>
    <w:tmpl w:val="AE4E686A"/>
    <w:lvl w:ilvl="0" w:tplc="4DE0E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6A398F"/>
    <w:multiLevelType w:val="hybridMultilevel"/>
    <w:tmpl w:val="E0E42306"/>
    <w:lvl w:ilvl="0" w:tplc="0A16679E">
      <w:start w:val="1"/>
      <w:numFmt w:val="bullet"/>
      <w:lvlText w:val="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</w:abstractNum>
  <w:abstractNum w:abstractNumId="11" w15:restartNumberingAfterBreak="0">
    <w:nsid w:val="50F045F0"/>
    <w:multiLevelType w:val="hybridMultilevel"/>
    <w:tmpl w:val="F5E62DD8"/>
    <w:lvl w:ilvl="0" w:tplc="245C2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9F1A9B"/>
    <w:multiLevelType w:val="hybridMultilevel"/>
    <w:tmpl w:val="E8B06DDA"/>
    <w:lvl w:ilvl="0" w:tplc="0A16679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8115FB8"/>
    <w:multiLevelType w:val="hybridMultilevel"/>
    <w:tmpl w:val="ABB6D360"/>
    <w:lvl w:ilvl="0" w:tplc="4DE0EF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BC5984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540C2B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6C1857"/>
    <w:multiLevelType w:val="hybridMultilevel"/>
    <w:tmpl w:val="7F9E75DE"/>
    <w:lvl w:ilvl="0" w:tplc="0A16679E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7" w15:restartNumberingAfterBreak="0">
    <w:nsid w:val="60A55B95"/>
    <w:multiLevelType w:val="hybridMultilevel"/>
    <w:tmpl w:val="553095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5B69E9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9A2227"/>
    <w:multiLevelType w:val="hybridMultilevel"/>
    <w:tmpl w:val="33ACD300"/>
    <w:lvl w:ilvl="0" w:tplc="0A1667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3B053D"/>
    <w:multiLevelType w:val="hybridMultilevel"/>
    <w:tmpl w:val="2042C95E"/>
    <w:lvl w:ilvl="0" w:tplc="9F38A1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3D2B8A"/>
    <w:multiLevelType w:val="hybridMultilevel"/>
    <w:tmpl w:val="BDE80506"/>
    <w:lvl w:ilvl="0" w:tplc="106AF890">
      <w:start w:val="1"/>
      <w:numFmt w:val="decimal"/>
      <w:lvlText w:val="%1)"/>
      <w:lvlJc w:val="left"/>
      <w:pPr>
        <w:ind w:left="1069" w:hanging="360"/>
      </w:pPr>
      <w:rPr>
        <w:rFonts w:ascii="Times New Roman" w:eastAsia="Symbol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6448AD"/>
    <w:multiLevelType w:val="hybridMultilevel"/>
    <w:tmpl w:val="31669412"/>
    <w:lvl w:ilvl="0" w:tplc="9364E06C">
      <w:start w:val="1"/>
      <w:numFmt w:val="upperRoman"/>
      <w:lvlText w:val="%1."/>
      <w:lvlJc w:val="left"/>
      <w:pPr>
        <w:ind w:left="1429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22"/>
  </w:num>
  <w:num w:numId="5">
    <w:abstractNumId w:val="18"/>
  </w:num>
  <w:num w:numId="6">
    <w:abstractNumId w:val="15"/>
  </w:num>
  <w:num w:numId="7">
    <w:abstractNumId w:val="2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14"/>
  </w:num>
  <w:num w:numId="13">
    <w:abstractNumId w:val="5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21"/>
  </w:num>
  <w:num w:numId="19">
    <w:abstractNumId w:val="3"/>
  </w:num>
  <w:num w:numId="20">
    <w:abstractNumId w:val="12"/>
  </w:num>
  <w:num w:numId="21">
    <w:abstractNumId w:val="2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0B"/>
    <w:rsid w:val="00001588"/>
    <w:rsid w:val="00013979"/>
    <w:rsid w:val="000139C5"/>
    <w:rsid w:val="00014AD0"/>
    <w:rsid w:val="00034F21"/>
    <w:rsid w:val="00045BBC"/>
    <w:rsid w:val="00052647"/>
    <w:rsid w:val="00062F0D"/>
    <w:rsid w:val="00084D9B"/>
    <w:rsid w:val="00092696"/>
    <w:rsid w:val="00093B47"/>
    <w:rsid w:val="00094915"/>
    <w:rsid w:val="000A3EC7"/>
    <w:rsid w:val="000B007A"/>
    <w:rsid w:val="000B4353"/>
    <w:rsid w:val="000B6DD0"/>
    <w:rsid w:val="000D2380"/>
    <w:rsid w:val="000D4CE2"/>
    <w:rsid w:val="000D6C98"/>
    <w:rsid w:val="000E67A7"/>
    <w:rsid w:val="000F0CFE"/>
    <w:rsid w:val="001200EC"/>
    <w:rsid w:val="00132997"/>
    <w:rsid w:val="001368C2"/>
    <w:rsid w:val="00140FA0"/>
    <w:rsid w:val="00141F19"/>
    <w:rsid w:val="00150D57"/>
    <w:rsid w:val="001774B9"/>
    <w:rsid w:val="00182DA8"/>
    <w:rsid w:val="001902D2"/>
    <w:rsid w:val="00193872"/>
    <w:rsid w:val="001A1D03"/>
    <w:rsid w:val="001A313E"/>
    <w:rsid w:val="001D7A71"/>
    <w:rsid w:val="001E0880"/>
    <w:rsid w:val="0020284F"/>
    <w:rsid w:val="002076FA"/>
    <w:rsid w:val="00217926"/>
    <w:rsid w:val="002232EE"/>
    <w:rsid w:val="002274D8"/>
    <w:rsid w:val="002511E9"/>
    <w:rsid w:val="002722F0"/>
    <w:rsid w:val="00283334"/>
    <w:rsid w:val="00285914"/>
    <w:rsid w:val="002B6712"/>
    <w:rsid w:val="002C29B4"/>
    <w:rsid w:val="002F2B81"/>
    <w:rsid w:val="00344969"/>
    <w:rsid w:val="00365A64"/>
    <w:rsid w:val="0037145A"/>
    <w:rsid w:val="00374C35"/>
    <w:rsid w:val="00393867"/>
    <w:rsid w:val="003973CE"/>
    <w:rsid w:val="003A42D5"/>
    <w:rsid w:val="003A663D"/>
    <w:rsid w:val="003B1480"/>
    <w:rsid w:val="003C0950"/>
    <w:rsid w:val="003C26E1"/>
    <w:rsid w:val="003C3DE2"/>
    <w:rsid w:val="003D6419"/>
    <w:rsid w:val="003F5B69"/>
    <w:rsid w:val="00400982"/>
    <w:rsid w:val="00430001"/>
    <w:rsid w:val="004430CB"/>
    <w:rsid w:val="00475E20"/>
    <w:rsid w:val="004964A8"/>
    <w:rsid w:val="004A530B"/>
    <w:rsid w:val="004B5923"/>
    <w:rsid w:val="004B70F8"/>
    <w:rsid w:val="004E4D55"/>
    <w:rsid w:val="005113EA"/>
    <w:rsid w:val="00513F60"/>
    <w:rsid w:val="00527E38"/>
    <w:rsid w:val="005434A3"/>
    <w:rsid w:val="00562A18"/>
    <w:rsid w:val="00564445"/>
    <w:rsid w:val="00581313"/>
    <w:rsid w:val="00582E66"/>
    <w:rsid w:val="00583EF4"/>
    <w:rsid w:val="005955C2"/>
    <w:rsid w:val="00597527"/>
    <w:rsid w:val="005C7E5A"/>
    <w:rsid w:val="005D6224"/>
    <w:rsid w:val="00602FDA"/>
    <w:rsid w:val="00626EA2"/>
    <w:rsid w:val="00652BD9"/>
    <w:rsid w:val="00656284"/>
    <w:rsid w:val="0065727A"/>
    <w:rsid w:val="00670599"/>
    <w:rsid w:val="006719FB"/>
    <w:rsid w:val="0069214D"/>
    <w:rsid w:val="006A2319"/>
    <w:rsid w:val="006B4859"/>
    <w:rsid w:val="006C2EC4"/>
    <w:rsid w:val="006D781F"/>
    <w:rsid w:val="00700F47"/>
    <w:rsid w:val="00715905"/>
    <w:rsid w:val="00764952"/>
    <w:rsid w:val="00771F77"/>
    <w:rsid w:val="00784861"/>
    <w:rsid w:val="007B0A52"/>
    <w:rsid w:val="007B7F33"/>
    <w:rsid w:val="007D0D45"/>
    <w:rsid w:val="007D634A"/>
    <w:rsid w:val="007E25F6"/>
    <w:rsid w:val="007F2B2E"/>
    <w:rsid w:val="00836A4A"/>
    <w:rsid w:val="00897E30"/>
    <w:rsid w:val="008E644F"/>
    <w:rsid w:val="009002E3"/>
    <w:rsid w:val="00937926"/>
    <w:rsid w:val="00956BD0"/>
    <w:rsid w:val="00960843"/>
    <w:rsid w:val="00966FEF"/>
    <w:rsid w:val="00977929"/>
    <w:rsid w:val="00981E93"/>
    <w:rsid w:val="00984936"/>
    <w:rsid w:val="00985747"/>
    <w:rsid w:val="009872D2"/>
    <w:rsid w:val="00993D95"/>
    <w:rsid w:val="0099760C"/>
    <w:rsid w:val="009A1E0D"/>
    <w:rsid w:val="009B0832"/>
    <w:rsid w:val="009D5F7E"/>
    <w:rsid w:val="009E16F1"/>
    <w:rsid w:val="009F46DF"/>
    <w:rsid w:val="00A02168"/>
    <w:rsid w:val="00A22FE4"/>
    <w:rsid w:val="00A33461"/>
    <w:rsid w:val="00A41E8C"/>
    <w:rsid w:val="00A53A8B"/>
    <w:rsid w:val="00A85680"/>
    <w:rsid w:val="00AC4406"/>
    <w:rsid w:val="00AE4225"/>
    <w:rsid w:val="00B37ADD"/>
    <w:rsid w:val="00B431DF"/>
    <w:rsid w:val="00B454BB"/>
    <w:rsid w:val="00B46C84"/>
    <w:rsid w:val="00B47D8B"/>
    <w:rsid w:val="00B62AF5"/>
    <w:rsid w:val="00B642BA"/>
    <w:rsid w:val="00B760A0"/>
    <w:rsid w:val="00B937C4"/>
    <w:rsid w:val="00BA011B"/>
    <w:rsid w:val="00BA6CA9"/>
    <w:rsid w:val="00BB6000"/>
    <w:rsid w:val="00BC40C1"/>
    <w:rsid w:val="00BD30FF"/>
    <w:rsid w:val="00C006BB"/>
    <w:rsid w:val="00C00D07"/>
    <w:rsid w:val="00C07C4D"/>
    <w:rsid w:val="00C1383B"/>
    <w:rsid w:val="00C26910"/>
    <w:rsid w:val="00C81050"/>
    <w:rsid w:val="00CB036E"/>
    <w:rsid w:val="00CD201E"/>
    <w:rsid w:val="00CD4E6E"/>
    <w:rsid w:val="00CE0E74"/>
    <w:rsid w:val="00D618FF"/>
    <w:rsid w:val="00D62A12"/>
    <w:rsid w:val="00D652F6"/>
    <w:rsid w:val="00D71B74"/>
    <w:rsid w:val="00D84970"/>
    <w:rsid w:val="00DB3AA7"/>
    <w:rsid w:val="00DD656C"/>
    <w:rsid w:val="00DF3492"/>
    <w:rsid w:val="00E03132"/>
    <w:rsid w:val="00E1117A"/>
    <w:rsid w:val="00E12C43"/>
    <w:rsid w:val="00E22CA6"/>
    <w:rsid w:val="00E305BA"/>
    <w:rsid w:val="00E31E92"/>
    <w:rsid w:val="00E3455E"/>
    <w:rsid w:val="00E40C4B"/>
    <w:rsid w:val="00E5490D"/>
    <w:rsid w:val="00E65F1C"/>
    <w:rsid w:val="00E77F57"/>
    <w:rsid w:val="00E83BC2"/>
    <w:rsid w:val="00E8672E"/>
    <w:rsid w:val="00E934B1"/>
    <w:rsid w:val="00EA4DCE"/>
    <w:rsid w:val="00EB5B4E"/>
    <w:rsid w:val="00EB5FF7"/>
    <w:rsid w:val="00ED6CD2"/>
    <w:rsid w:val="00EE092D"/>
    <w:rsid w:val="00EE0B20"/>
    <w:rsid w:val="00F02B05"/>
    <w:rsid w:val="00F22561"/>
    <w:rsid w:val="00F22915"/>
    <w:rsid w:val="00F23F02"/>
    <w:rsid w:val="00F44D35"/>
    <w:rsid w:val="00F72150"/>
    <w:rsid w:val="00F761B4"/>
    <w:rsid w:val="00F93678"/>
    <w:rsid w:val="00F93DB1"/>
    <w:rsid w:val="00FA4AA3"/>
    <w:rsid w:val="00FC6B32"/>
    <w:rsid w:val="00FD0532"/>
    <w:rsid w:val="00FD6786"/>
    <w:rsid w:val="00FD75FB"/>
    <w:rsid w:val="00FE41C4"/>
    <w:rsid w:val="00FE4AB0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BFC"/>
  <w15:docId w15:val="{44C31DD9-B53D-41DC-B18F-79D0158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53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A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53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A5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annotation reference"/>
    <w:rsid w:val="004A530B"/>
    <w:rPr>
      <w:sz w:val="16"/>
      <w:szCs w:val="16"/>
    </w:rPr>
  </w:style>
  <w:style w:type="paragraph" w:styleId="a6">
    <w:name w:val="annotation text"/>
    <w:basedOn w:val="a"/>
    <w:link w:val="a7"/>
    <w:rsid w:val="004A530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4A53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30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530B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qFormat/>
    <w:rsid w:val="006B4859"/>
    <w:rPr>
      <w:b/>
      <w:bCs/>
    </w:rPr>
  </w:style>
  <w:style w:type="paragraph" w:customStyle="1" w:styleId="Default">
    <w:name w:val="Default"/>
    <w:rsid w:val="006B48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Title"/>
    <w:basedOn w:val="a"/>
    <w:link w:val="ac"/>
    <w:qFormat/>
    <w:rsid w:val="006B4859"/>
    <w:pPr>
      <w:jc w:val="center"/>
    </w:pPr>
    <w:rPr>
      <w:b/>
      <w:sz w:val="36"/>
      <w:szCs w:val="20"/>
      <w:lang w:val="x-none"/>
    </w:rPr>
  </w:style>
  <w:style w:type="character" w:customStyle="1" w:styleId="ac">
    <w:name w:val="Заголовок Знак"/>
    <w:basedOn w:val="a0"/>
    <w:link w:val="ab"/>
    <w:rsid w:val="006B4859"/>
    <w:rPr>
      <w:rFonts w:ascii="Times New Roman" w:eastAsia="Times New Roman" w:hAnsi="Times New Roman" w:cs="Times New Roman"/>
      <w:b/>
      <w:sz w:val="36"/>
      <w:szCs w:val="20"/>
      <w:lang w:val="x-none" w:eastAsia="ru-RU"/>
    </w:rPr>
  </w:style>
  <w:style w:type="paragraph" w:styleId="ad">
    <w:name w:val="Normal (Web)"/>
    <w:basedOn w:val="a"/>
    <w:uiPriority w:val="99"/>
    <w:rsid w:val="00956BD0"/>
    <w:pPr>
      <w:spacing w:before="100" w:beforeAutospacing="1" w:after="100" w:afterAutospacing="1"/>
    </w:pPr>
  </w:style>
  <w:style w:type="paragraph" w:customStyle="1" w:styleId="p17">
    <w:name w:val="p17"/>
    <w:basedOn w:val="a"/>
    <w:rsid w:val="007D0D45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D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2CAFD-8661-441C-81B6-0DAA73B0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</dc:creator>
  <cp:keywords/>
  <dc:description/>
  <cp:lastModifiedBy>Федорова</cp:lastModifiedBy>
  <cp:revision>57</cp:revision>
  <cp:lastPrinted>2023-01-17T12:43:00Z</cp:lastPrinted>
  <dcterms:created xsi:type="dcterms:W3CDTF">2019-08-07T14:08:00Z</dcterms:created>
  <dcterms:modified xsi:type="dcterms:W3CDTF">2023-01-17T12:43:00Z</dcterms:modified>
</cp:coreProperties>
</file>