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C29E" w14:textId="79C40B48" w:rsidR="00A462CF" w:rsidRPr="00A462CF" w:rsidRDefault="00AA3EFD" w:rsidP="00DF11C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95398" wp14:editId="6188DDB6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4D8C1" w14:textId="63B96EC5" w:rsidR="00AA3EFD" w:rsidRPr="0074393A" w:rsidRDefault="00AA3EFD" w:rsidP="00DF11C2">
                            <w:pPr>
                              <w:ind w:right="89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9539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" stroked="f">
                <v:textbox style="mso-fit-shape-to-text:t">
                  <w:txbxContent>
                    <w:p w14:paraId="7AC4D8C1" w14:textId="63B96EC5" w:rsidR="00AA3EFD" w:rsidRPr="0074393A" w:rsidRDefault="00AA3EFD" w:rsidP="00DF11C2">
                      <w:pPr>
                        <w:ind w:right="898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8E543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C09C742" wp14:editId="794AE0F4">
            <wp:extent cx="640080" cy="10788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41AF1" w14:textId="77777777" w:rsidR="00AA3EFD" w:rsidRPr="00AA3EFD" w:rsidRDefault="00AA3EFD" w:rsidP="00DF11C2">
      <w:pPr>
        <w:tabs>
          <w:tab w:val="left" w:pos="8931"/>
        </w:tabs>
        <w:spacing w:after="0" w:line="240" w:lineRule="auto"/>
        <w:ind w:left="-1134" w:right="140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14:paraId="658A469F" w14:textId="77777777" w:rsidR="00AA3EFD" w:rsidRPr="00AA3EFD" w:rsidRDefault="00AA3EFD" w:rsidP="00DF11C2">
      <w:pPr>
        <w:tabs>
          <w:tab w:val="left" w:pos="8931"/>
        </w:tabs>
        <w:spacing w:after="0" w:line="240" w:lineRule="auto"/>
        <w:ind w:left="-1134" w:right="140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04C42F03" w14:textId="77777777" w:rsidR="00AA3EFD" w:rsidRPr="00AA3EFD" w:rsidRDefault="00AA3EFD" w:rsidP="00DF11C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A8667E" wp14:editId="3670CDA9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127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A2F2E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7A50ACAF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03FD9F87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8667E" id="Поле 3" o:spid="_x0000_s1027" type="#_x0000_t202" style="position:absolute;left:0;text-align:left;margin-left:289.3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" o:allowincell="f" filled="f" stroked="f">
                <v:textbox>
                  <w:txbxContent>
                    <w:p w14:paraId="11DA2F2E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7A50ACAF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03FD9F87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Pr="00AA3EFD"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  <w:t>СОВЕТ ДЕПУТАТОВ</w:t>
      </w:r>
    </w:p>
    <w:p w14:paraId="754C331E" w14:textId="77777777" w:rsidR="00AA3EFD" w:rsidRPr="00AA3EFD" w:rsidRDefault="00AA3EFD" w:rsidP="00DF11C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5"/>
          <w:szCs w:val="20"/>
          <w:lang w:eastAsia="ru-RU"/>
        </w:rPr>
      </w:pPr>
    </w:p>
    <w:p w14:paraId="07520C79" w14:textId="77777777" w:rsidR="00AA3EFD" w:rsidRPr="00AA3EFD" w:rsidRDefault="00AA3EFD" w:rsidP="00DF11C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ЛЕНИНСКОГО ГОРОДСКОГО ОКРУГА</w:t>
      </w:r>
    </w:p>
    <w:p w14:paraId="71B53A1F" w14:textId="77777777" w:rsidR="00AA3EFD" w:rsidRPr="00AA3EFD" w:rsidRDefault="00AA3EFD" w:rsidP="00DF11C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 xml:space="preserve"> МОСКОВСКОЙ ОБЛАСТИ</w:t>
      </w:r>
    </w:p>
    <w:p w14:paraId="5083B1FE" w14:textId="77777777" w:rsidR="00AA3EFD" w:rsidRPr="00AA3EFD" w:rsidRDefault="00AA3EFD" w:rsidP="00DF11C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noProof/>
          <w:sz w:val="15"/>
          <w:szCs w:val="20"/>
          <w:lang w:eastAsia="ru-RU"/>
        </w:rPr>
      </w:pPr>
    </w:p>
    <w:p w14:paraId="67504B7E" w14:textId="77777777" w:rsidR="00AA3EFD" w:rsidRPr="00AA3EFD" w:rsidRDefault="00AA3EFD" w:rsidP="00DF11C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8E96CD" wp14:editId="193BF81D">
                <wp:simplePos x="0" y="0"/>
                <wp:positionH relativeFrom="column">
                  <wp:posOffset>-1080135</wp:posOffset>
                </wp:positionH>
                <wp:positionV relativeFrom="paragraph">
                  <wp:posOffset>60325</wp:posOffset>
                </wp:positionV>
                <wp:extent cx="7498080" cy="0"/>
                <wp:effectExtent l="20955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D8E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4.75pt" to="50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" o:allowincell="f" strokeweight="3pt">
                <v:stroke linestyle="thinThin"/>
              </v:line>
            </w:pict>
          </mc:Fallback>
        </mc:AlternateContent>
      </w:r>
    </w:p>
    <w:p w14:paraId="0E6D0209" w14:textId="77777777" w:rsidR="00AA3EFD" w:rsidRPr="00AA3EFD" w:rsidRDefault="00AA3EFD" w:rsidP="00DF11C2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  <w:t>РЕШЕНИЕ</w:t>
      </w:r>
    </w:p>
    <w:p w14:paraId="06F3BDE8" w14:textId="77777777" w:rsidR="00AA3EFD" w:rsidRPr="00AA3EFD" w:rsidRDefault="00AA3EFD" w:rsidP="00DF11C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984"/>
      </w:tblGrid>
      <w:tr w:rsidR="00AA3EFD" w:rsidRPr="00AA3EFD" w14:paraId="0A29174C" w14:textId="77777777" w:rsidTr="00C1782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FC92E52" w14:textId="77777777" w:rsidR="00AA3EFD" w:rsidRPr="00AA3EFD" w:rsidRDefault="00AA3EFD" w:rsidP="00DF11C2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402CCBD" w14:textId="0D629929" w:rsidR="00AA3EFD" w:rsidRPr="00AA3EFD" w:rsidRDefault="00C17829" w:rsidP="00DF11C2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27.01.2021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2A755D68" w14:textId="77777777" w:rsidR="00AA3EFD" w:rsidRPr="00AA3EFD" w:rsidRDefault="00AA3EFD" w:rsidP="00DF11C2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38D243D" w14:textId="77777777" w:rsidR="00AA3EFD" w:rsidRPr="00AA3EFD" w:rsidRDefault="00AA3EFD" w:rsidP="00DF11C2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B4209D" w14:textId="77777777" w:rsidR="00AA3EFD" w:rsidRPr="00AA3EFD" w:rsidRDefault="00AA3EFD" w:rsidP="00DF11C2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0153E29B" w14:textId="613F0B19" w:rsidR="00AA3EFD" w:rsidRPr="00AA3EFD" w:rsidRDefault="00C17829" w:rsidP="00DF11C2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23/3</w:t>
            </w:r>
          </w:p>
        </w:tc>
      </w:tr>
    </w:tbl>
    <w:p w14:paraId="656F80EC" w14:textId="77777777" w:rsidR="00AA3EFD" w:rsidRPr="00AA3EFD" w:rsidRDefault="00AA3EFD" w:rsidP="00DF11C2">
      <w:pPr>
        <w:spacing w:after="0" w:line="240" w:lineRule="auto"/>
        <w:ind w:right="140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01B1B990" w14:textId="77777777" w:rsidR="00AA3EFD" w:rsidRPr="00AA3EFD" w:rsidRDefault="00AA3EFD" w:rsidP="00DF11C2">
      <w:pPr>
        <w:spacing w:after="0" w:line="240" w:lineRule="auto"/>
        <w:ind w:right="140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1A28809D" w14:textId="77777777" w:rsidR="00EB28F0" w:rsidRPr="008E543A" w:rsidRDefault="00EB28F0" w:rsidP="00DF11C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дополнительных гарантиях лицам, замещающим должности муниципальной службы</w:t>
      </w:r>
      <w:r w:rsidR="00E0175E" w:rsidRPr="008E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E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175E" w:rsidRPr="008E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работникам, замещающим должности, не относящиеся к должностям муниципальной службы в </w:t>
      </w:r>
      <w:r w:rsidR="001E7233" w:rsidRPr="008E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органах местного самоуправления Ленинского городского округа </w:t>
      </w:r>
      <w:r w:rsidR="00FC0CBC" w:rsidRPr="008E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E7233" w:rsidRPr="008E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осковской области</w:t>
      </w:r>
    </w:p>
    <w:p w14:paraId="1EDABC77" w14:textId="77777777" w:rsidR="00EB28F0" w:rsidRPr="008E543A" w:rsidRDefault="00EB28F0" w:rsidP="00DF11C2">
      <w:pPr>
        <w:spacing w:after="0" w:line="240" w:lineRule="auto"/>
        <w:ind w:left="1080"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8E67B" w14:textId="77777777" w:rsidR="008E543A" w:rsidRDefault="00EB28F0" w:rsidP="008E543A">
      <w:pPr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B5F76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</w:t>
      </w:r>
      <w:r w:rsidR="00FC0CBC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5F76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одексом Российской Федерации, 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="00FC0CBC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от 06.10.2003 № 131-ФЗ «Об общих принципах организации местного самоуправления в Российской Федерации», </w:t>
      </w:r>
      <w:r w:rsidR="00FC0CBC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Московской области от 24.07.2007 № 137/2007-ОЗ «О муниципальной службе в Московской области», </w:t>
      </w:r>
      <w:r w:rsidR="00FC0CBC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40058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Московской области от 11.11.2011 </w:t>
      </w:r>
      <w:r w:rsidR="00FC0CBC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B5F76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194/2011-</w:t>
      </w:r>
      <w:r w:rsidR="00740058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 «</w:t>
      </w:r>
      <w:r w:rsidR="00740058" w:rsidRPr="008E543A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 и должности муниципальной службы в Московской области»,</w:t>
      </w:r>
      <w:r w:rsidR="00FB5F76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058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Ленинского городского округа Московской области от 27.02.2020 №</w:t>
      </w:r>
      <w:r w:rsidR="00FC0CBC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5F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4/4 «О право</w:t>
      </w:r>
      <w:r w:rsidR="00740058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 администрации Ленинского городского округа Московской области»</w:t>
      </w:r>
      <w:r w:rsidR="00643E5F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Ленинского городского округа Московской области</w:t>
      </w:r>
      <w:r w:rsidR="00FB5F76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60640DB" w14:textId="77777777" w:rsidR="008E543A" w:rsidRDefault="008E543A" w:rsidP="008E543A">
      <w:pPr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359DD" w14:textId="2464C948" w:rsidR="00EB28F0" w:rsidRDefault="00EB28F0" w:rsidP="00CD70F2">
      <w:pPr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 Е Ш И Л:</w:t>
      </w:r>
    </w:p>
    <w:p w14:paraId="72868D94" w14:textId="2EDDD121" w:rsidR="008E543A" w:rsidRPr="008E543A" w:rsidRDefault="008E543A" w:rsidP="008E543A">
      <w:pPr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4C600" w14:textId="721359CE" w:rsidR="00EB28F0" w:rsidRPr="004B082F" w:rsidRDefault="00EB28F0" w:rsidP="004B08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Установить лицам, замещающим должности муниципальной службы (далее – муниципальные служащие</w:t>
      </w:r>
      <w:r w:rsidR="00B67886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работникам, замещающим должности, не относящиеся к должностям муниципальной службы</w:t>
      </w:r>
      <w:r w:rsidR="00875B7F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</w:t>
      </w:r>
      <w:r w:rsidR="001E7233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 местного самоуправления </w:t>
      </w:r>
      <w:r w:rsidR="00875B7F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Ленинско</w:t>
      </w:r>
      <w:r w:rsidR="00643E5F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го</w:t>
      </w:r>
      <w:r w:rsidR="00875B7F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</w:t>
      </w:r>
      <w:r w:rsidR="00643E5F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го</w:t>
      </w:r>
      <w:r w:rsidR="00875B7F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округ</w:t>
      </w:r>
      <w:r w:rsidR="00643E5F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875B7F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Московск</w:t>
      </w:r>
      <w:r w:rsidR="00643E5F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ой</w:t>
      </w:r>
      <w:r w:rsidR="00875B7F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ежемесячную выплату на питание в размере 0,5 должностного оклада специалиста II категории в органах государственной власти Московской области, ежегодно определяемого Губернатором Московской области, применяемого для расчета должностных окладов в органах местного самоуправления (далее – должностной оклад специалиста </w:t>
      </w:r>
      <w:r w:rsidRPr="008E543A">
        <w:rPr>
          <w:rFonts w:ascii="Times New Roman" w:eastAsia="Times New Roman" w:hAnsi="Times New Roman" w:cs="Arial"/>
          <w:sz w:val="24"/>
          <w:szCs w:val="24"/>
          <w:lang w:val="en-US" w:eastAsia="ru-RU"/>
        </w:rPr>
        <w:t>II</w:t>
      </w: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категории).</w:t>
      </w:r>
    </w:p>
    <w:p w14:paraId="71CCD938" w14:textId="15AC675B" w:rsidR="00EB28F0" w:rsidRPr="008E543A" w:rsidRDefault="00EB28F0" w:rsidP="00E147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размера ежемесячной выплаты на питание муниципальным служащим</w:t>
      </w:r>
      <w:r w:rsidR="00F05939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939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работникам, замещающим должности, не относящиеся к должностям муниципальной службы </w:t>
      </w:r>
      <w:r w:rsidR="00643E5F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643E5F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 местного самоуправления </w:t>
      </w:r>
      <w:r w:rsidR="00643E5F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Ленинского городского округа Московской области</w:t>
      </w:r>
      <w:r w:rsidR="00C84151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размер должностного оклада специалиста </w:t>
      </w:r>
      <w:r w:rsidRPr="008E54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установленный на день ее выплаты.</w:t>
      </w:r>
    </w:p>
    <w:p w14:paraId="52B08995" w14:textId="1E9419FA" w:rsidR="00FB5F76" w:rsidRPr="004B082F" w:rsidRDefault="00EB28F0" w:rsidP="004B08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Ежемесячная выплата на питание </w:t>
      </w:r>
      <w:r w:rsidR="002537CB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осуществляется в период исполнения</w:t>
      </w:r>
      <w:r w:rsidR="00714014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C7D37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должностных обязанностей</w:t>
      </w:r>
      <w:r w:rsidR="00714014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работниками, указанными в пункте 1, и </w:t>
      </w: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производится в день выплаты заработной п</w:t>
      </w:r>
      <w:r w:rsidR="00FB5F76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латы за вторую половину месяца.</w:t>
      </w:r>
    </w:p>
    <w:p w14:paraId="291A1DC0" w14:textId="42B197DE" w:rsidR="00EB28F0" w:rsidRPr="004B082F" w:rsidRDefault="00EB28F0" w:rsidP="004B08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Расходы на ежемесячную выплату на питание осуществляются за счет средств, предусмотренных в бюджете Ленинск</w:t>
      </w:r>
      <w:r w:rsidR="00714014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ого</w:t>
      </w: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</w:t>
      </w:r>
      <w:r w:rsidR="00714014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го</w:t>
      </w: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округ</w:t>
      </w:r>
      <w:r w:rsidR="00714014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Московской области на текущий финансовый год.</w:t>
      </w:r>
    </w:p>
    <w:p w14:paraId="69F40ED0" w14:textId="77777777" w:rsidR="00FB5F76" w:rsidRPr="008E543A" w:rsidRDefault="00FB5F76" w:rsidP="004B08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С момента вступления в силу настоящего решения п</w:t>
      </w:r>
      <w:r w:rsidR="00EB28F0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ризнать утратившим силу</w:t>
      </w: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14:paraId="52E92704" w14:textId="321C070D" w:rsidR="00EC1E3F" w:rsidRPr="008E543A" w:rsidRDefault="00FB5F76" w:rsidP="00E147F7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4B082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 w:rsidR="00EB28F0"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ешение Совета депутатов Ленинского муниципального района Московской области от 19.12.2012 года № 50/81 «О дополнительных гарантиях лицам, замещающим должности муниципальной службы в муниципальном образовании «Ленинский муниципальный район Мо</w:t>
      </w:r>
      <w:r w:rsidRPr="008E543A">
        <w:rPr>
          <w:rFonts w:ascii="Times New Roman" w:eastAsia="Times New Roman" w:hAnsi="Times New Roman" w:cs="Arial"/>
          <w:sz w:val="24"/>
          <w:szCs w:val="24"/>
          <w:lang w:eastAsia="ru-RU"/>
        </w:rPr>
        <w:t>сковской области»»;</w:t>
      </w:r>
    </w:p>
    <w:p w14:paraId="419138CC" w14:textId="536013E0" w:rsidR="00EB28F0" w:rsidRPr="008E543A" w:rsidRDefault="00FB5F76" w:rsidP="004B082F">
      <w:pPr>
        <w:pStyle w:val="ConsNormal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43A">
        <w:rPr>
          <w:rFonts w:ascii="Times New Roman" w:hAnsi="Times New Roman" w:cs="Times New Roman"/>
          <w:sz w:val="24"/>
          <w:szCs w:val="24"/>
        </w:rPr>
        <w:t>-</w:t>
      </w:r>
      <w:r w:rsidR="004B082F">
        <w:rPr>
          <w:rFonts w:ascii="Times New Roman" w:hAnsi="Times New Roman" w:cs="Times New Roman"/>
          <w:sz w:val="24"/>
          <w:szCs w:val="24"/>
        </w:rPr>
        <w:t xml:space="preserve"> </w:t>
      </w:r>
      <w:r w:rsidRPr="008E543A">
        <w:rPr>
          <w:rFonts w:ascii="Times New Roman" w:hAnsi="Times New Roman" w:cs="Times New Roman"/>
          <w:sz w:val="24"/>
          <w:szCs w:val="24"/>
        </w:rPr>
        <w:t>р</w:t>
      </w:r>
      <w:r w:rsidR="00EC1E3F" w:rsidRPr="008E543A">
        <w:rPr>
          <w:rFonts w:ascii="Times New Roman" w:hAnsi="Times New Roman" w:cs="Times New Roman"/>
          <w:sz w:val="24"/>
          <w:szCs w:val="24"/>
        </w:rPr>
        <w:t>ешение Совета депутатов Ленинского муниципального района Московской области от 19.12.2012 года № 51/81 «О выплатах социального характера отдельным категориям работников органов местного самоуправления муниципального образования «Ленинский муниципальный район Московской области»</w:t>
      </w:r>
      <w:r w:rsidR="00BD230F" w:rsidRPr="008E543A">
        <w:rPr>
          <w:rFonts w:ascii="Times New Roman" w:hAnsi="Times New Roman" w:cs="Times New Roman"/>
          <w:sz w:val="24"/>
          <w:szCs w:val="24"/>
        </w:rPr>
        <w:t>»</w:t>
      </w:r>
      <w:r w:rsidR="00EC1E3F" w:rsidRPr="008E543A">
        <w:rPr>
          <w:rFonts w:ascii="Times New Roman" w:hAnsi="Times New Roman" w:cs="Times New Roman"/>
          <w:sz w:val="24"/>
          <w:szCs w:val="24"/>
        </w:rPr>
        <w:t>.</w:t>
      </w:r>
    </w:p>
    <w:p w14:paraId="7B3CCC0A" w14:textId="5FAA4AD0" w:rsidR="00B65527" w:rsidRPr="008E543A" w:rsidRDefault="00EB28F0" w:rsidP="004B082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B65527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его принятия и применяется 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правоотношениям</w:t>
      </w:r>
      <w:r w:rsidR="00B65527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возникшим с </w:t>
      </w:r>
      <w:r w:rsidR="00BD230F"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2021 года.</w:t>
      </w:r>
    </w:p>
    <w:p w14:paraId="666C84FB" w14:textId="77777777" w:rsidR="00B6552C" w:rsidRPr="008E543A" w:rsidRDefault="00B6552C" w:rsidP="004B082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3A">
        <w:rPr>
          <w:rFonts w:ascii="Times New Roman" w:hAnsi="Times New Roman" w:cs="Times New Roman"/>
          <w:sz w:val="24"/>
          <w:szCs w:val="24"/>
        </w:rPr>
        <w:t>Направить главе Ленинского городского округа Московской области для реализации данного решения.</w:t>
      </w:r>
    </w:p>
    <w:p w14:paraId="6C367A02" w14:textId="77777777" w:rsidR="00EB28F0" w:rsidRPr="008E543A" w:rsidRDefault="00EB28F0" w:rsidP="00667008">
      <w:pPr>
        <w:numPr>
          <w:ilvl w:val="0"/>
          <w:numId w:val="14"/>
        </w:numPr>
        <w:spacing w:before="120"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«Видновские вести» и разместить в информационно-телекоммуникационной сети Интернет по адресу: </w:t>
      </w:r>
      <w:r w:rsidRPr="008E54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8E54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4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54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vidnoe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4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E5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06C252" w14:textId="0904F436" w:rsidR="008E543A" w:rsidRDefault="008E543A" w:rsidP="008E543A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98460" w14:textId="77777777" w:rsidR="004B082F" w:rsidRDefault="004B082F" w:rsidP="008E543A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4"/>
      </w:tblGrid>
      <w:tr w:rsidR="0086176A" w14:paraId="4BA5FC85" w14:textId="77777777" w:rsidTr="0086176A">
        <w:trPr>
          <w:trHeight w:val="1050"/>
        </w:trPr>
        <w:tc>
          <w:tcPr>
            <w:tcW w:w="4361" w:type="dxa"/>
          </w:tcPr>
          <w:p w14:paraId="77598DE4" w14:textId="77777777" w:rsidR="0086176A" w:rsidRPr="002C59C7" w:rsidRDefault="0086176A" w:rsidP="000056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373BB576" w14:textId="77777777" w:rsidR="0086176A" w:rsidRPr="002C59C7" w:rsidRDefault="0086176A" w:rsidP="008617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  <w:p w14:paraId="41A55652" w14:textId="343E0A9C" w:rsidR="0086176A" w:rsidRPr="002C59C7" w:rsidRDefault="0086176A" w:rsidP="0086176A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4784" w:type="dxa"/>
          </w:tcPr>
          <w:p w14:paraId="712C4D29" w14:textId="77777777" w:rsidR="0086176A" w:rsidRPr="0074393A" w:rsidRDefault="0086176A" w:rsidP="000056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14:paraId="603CF225" w14:textId="77777777" w:rsidR="0086176A" w:rsidRDefault="0086176A" w:rsidP="000056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Ленинского городского округа      </w:t>
            </w:r>
          </w:p>
          <w:p w14:paraId="4B991ACD" w14:textId="7F643F23" w:rsidR="0086176A" w:rsidRDefault="0086176A" w:rsidP="0086176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С.Н. Радченко</w:t>
            </w:r>
          </w:p>
        </w:tc>
      </w:tr>
    </w:tbl>
    <w:p w14:paraId="71DA98FE" w14:textId="77777777" w:rsidR="0038791A" w:rsidRDefault="0038791A" w:rsidP="0038791A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14:paraId="0F3540D5" w14:textId="77777777" w:rsidR="004B082F" w:rsidRDefault="004B082F" w:rsidP="0038791A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14:paraId="6A2C3A89" w14:textId="357CC8EF" w:rsidR="0038791A" w:rsidRPr="00AA3EFD" w:rsidRDefault="0038791A" w:rsidP="0038791A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Разослать: </w:t>
      </w:r>
      <w:r w:rsidRPr="00743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дело-2экз.,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Туговой С.Н., Егоровой Е.В., Колмогоровой Л.В., Стольниковой Л.Н., Киселевой Н.Н., Омаровой О.П., Совет депутатов Ленинского городского округа.</w:t>
      </w:r>
    </w:p>
    <w:p w14:paraId="3DCE9A1F" w14:textId="77777777" w:rsidR="0010095A" w:rsidRDefault="0010095A" w:rsidP="003E30E9">
      <w:pPr>
        <w:spacing w:after="0" w:line="360" w:lineRule="auto"/>
        <w:ind w:right="565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9FB76DF" w14:textId="77777777" w:rsidR="0038791A" w:rsidRDefault="0038791A" w:rsidP="003E30E9">
      <w:pPr>
        <w:spacing w:after="0" w:line="360" w:lineRule="auto"/>
        <w:ind w:right="565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sectPr w:rsidR="0038791A" w:rsidSect="00CD70F2">
      <w:footerReference w:type="default" r:id="rId8"/>
      <w:footerReference w:type="first" r:id="rId9"/>
      <w:pgSz w:w="11906" w:h="16838" w:code="9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D7665" w14:textId="77777777" w:rsidR="00BB4896" w:rsidRDefault="00BB4896">
      <w:pPr>
        <w:spacing w:after="0" w:line="240" w:lineRule="auto"/>
      </w:pPr>
      <w:r>
        <w:separator/>
      </w:r>
    </w:p>
  </w:endnote>
  <w:endnote w:type="continuationSeparator" w:id="0">
    <w:p w14:paraId="593D696C" w14:textId="77777777" w:rsidR="00BB4896" w:rsidRDefault="00BB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CE2F" w14:textId="77777777" w:rsidR="00517B7A" w:rsidRDefault="00EA59D7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6552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6552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3789EAB" w14:textId="77777777" w:rsidR="00EF5ED6" w:rsidRDefault="00BB4896" w:rsidP="000878F0">
    <w:pPr>
      <w:pStyle w:val="a3"/>
      <w:tabs>
        <w:tab w:val="left" w:pos="4905"/>
        <w:tab w:val="center" w:pos="5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21FD1" w14:textId="77777777" w:rsidR="00517B7A" w:rsidRDefault="00EA59D7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6552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6552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50B95BB" w14:textId="77777777" w:rsidR="00302D7C" w:rsidRDefault="00BB48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69190" w14:textId="77777777" w:rsidR="00BB4896" w:rsidRDefault="00BB4896">
      <w:pPr>
        <w:spacing w:after="0" w:line="240" w:lineRule="auto"/>
      </w:pPr>
      <w:r>
        <w:separator/>
      </w:r>
    </w:p>
  </w:footnote>
  <w:footnote w:type="continuationSeparator" w:id="0">
    <w:p w14:paraId="220170C1" w14:textId="77777777" w:rsidR="00BB4896" w:rsidRDefault="00BB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390D74"/>
    <w:multiLevelType w:val="multilevel"/>
    <w:tmpl w:val="62D0574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EFD"/>
    <w:rsid w:val="00012FB0"/>
    <w:rsid w:val="0010095A"/>
    <w:rsid w:val="00124521"/>
    <w:rsid w:val="001E3835"/>
    <w:rsid w:val="001E7233"/>
    <w:rsid w:val="002537CB"/>
    <w:rsid w:val="002C3BA9"/>
    <w:rsid w:val="002C59C7"/>
    <w:rsid w:val="002F1141"/>
    <w:rsid w:val="0038791A"/>
    <w:rsid w:val="003E290F"/>
    <w:rsid w:val="003E30E9"/>
    <w:rsid w:val="004058E6"/>
    <w:rsid w:val="004B082F"/>
    <w:rsid w:val="004D0EDA"/>
    <w:rsid w:val="00555F3A"/>
    <w:rsid w:val="00643E5F"/>
    <w:rsid w:val="00667008"/>
    <w:rsid w:val="006E54AA"/>
    <w:rsid w:val="006E71B8"/>
    <w:rsid w:val="00714014"/>
    <w:rsid w:val="00740058"/>
    <w:rsid w:val="0074393A"/>
    <w:rsid w:val="00771C26"/>
    <w:rsid w:val="00774879"/>
    <w:rsid w:val="007C7D37"/>
    <w:rsid w:val="00806119"/>
    <w:rsid w:val="0086176A"/>
    <w:rsid w:val="00875B7F"/>
    <w:rsid w:val="008E543A"/>
    <w:rsid w:val="00900EBE"/>
    <w:rsid w:val="00907045"/>
    <w:rsid w:val="00A2704B"/>
    <w:rsid w:val="00A462CF"/>
    <w:rsid w:val="00AA3EFD"/>
    <w:rsid w:val="00AF18C6"/>
    <w:rsid w:val="00B65527"/>
    <w:rsid w:val="00B6552C"/>
    <w:rsid w:val="00B67886"/>
    <w:rsid w:val="00BB4896"/>
    <w:rsid w:val="00BD230F"/>
    <w:rsid w:val="00BF0B3C"/>
    <w:rsid w:val="00C17829"/>
    <w:rsid w:val="00C67D8E"/>
    <w:rsid w:val="00C84151"/>
    <w:rsid w:val="00CD70F2"/>
    <w:rsid w:val="00D125EF"/>
    <w:rsid w:val="00DA67A2"/>
    <w:rsid w:val="00DF11C2"/>
    <w:rsid w:val="00E0175E"/>
    <w:rsid w:val="00E147F7"/>
    <w:rsid w:val="00E96879"/>
    <w:rsid w:val="00EA59D7"/>
    <w:rsid w:val="00EB28F0"/>
    <w:rsid w:val="00EC1E3F"/>
    <w:rsid w:val="00F05939"/>
    <w:rsid w:val="00F068C6"/>
    <w:rsid w:val="00FB5F76"/>
    <w:rsid w:val="00F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8AFB"/>
  <w15:docId w15:val="{AF6A2128-5065-4B36-967D-E7AD823E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C1E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len sovet</cp:lastModifiedBy>
  <cp:revision>34</cp:revision>
  <cp:lastPrinted>2021-01-20T09:37:00Z</cp:lastPrinted>
  <dcterms:created xsi:type="dcterms:W3CDTF">2020-03-31T11:28:00Z</dcterms:created>
  <dcterms:modified xsi:type="dcterms:W3CDTF">2021-01-27T13:23:00Z</dcterms:modified>
</cp:coreProperties>
</file>