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2414"/>
        <w:gridCol w:w="4282"/>
        <w:gridCol w:w="488"/>
        <w:gridCol w:w="1922"/>
      </w:tblGrid>
      <w:tr w:rsidR="00500F84" w:rsidRPr="00500F84" w:rsidTr="00AA6176">
        <w:tc>
          <w:tcPr>
            <w:tcW w:w="531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317A3" w:rsidRPr="00CD7F08" w:rsidRDefault="00CD7F08" w:rsidP="004B061D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01.12.2020</w:t>
            </w:r>
          </w:p>
        </w:tc>
        <w:tc>
          <w:tcPr>
            <w:tcW w:w="4282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B317A3" w:rsidRPr="00CD7F08" w:rsidRDefault="00CD7F08" w:rsidP="004B061D">
            <w:pPr>
              <w:pStyle w:val="a8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</w:tr>
    </w:tbl>
    <w:p w:rsidR="00AA6176" w:rsidRDefault="00AA6176" w:rsidP="00AA6176">
      <w:pPr>
        <w:pStyle w:val="a9"/>
        <w:rPr>
          <w:szCs w:val="28"/>
        </w:rPr>
      </w:pPr>
    </w:p>
    <w:p w:rsidR="00AA6176" w:rsidRPr="00094836" w:rsidRDefault="00AA6176" w:rsidP="00AA6176">
      <w:pPr>
        <w:pStyle w:val="a9"/>
        <w:rPr>
          <w:szCs w:val="28"/>
        </w:rPr>
      </w:pPr>
      <w:r w:rsidRPr="00094836">
        <w:rPr>
          <w:szCs w:val="28"/>
        </w:rPr>
        <w:t>Об утверждении Порядка исполнения решений о применении бюджетных мер принуждения, решений об изменении (отмене) решений о применении бюджетных мер принуждения</w:t>
      </w:r>
    </w:p>
    <w:p w:rsidR="00AA6176" w:rsidRPr="00094836" w:rsidRDefault="00AA6176" w:rsidP="00AA61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83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A6176" w:rsidRPr="00094836" w:rsidRDefault="00AA6176" w:rsidP="00AA61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8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83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94836">
          <w:rPr>
            <w:rFonts w:ascii="Times New Roman" w:hAnsi="Times New Roman" w:cs="Times New Roman"/>
            <w:sz w:val="28"/>
            <w:szCs w:val="28"/>
          </w:rPr>
          <w:t>статьей 306.3</w:t>
        </w:r>
      </w:hyperlink>
      <w:r w:rsidRPr="0009483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09483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094836">
        <w:rPr>
          <w:rFonts w:ascii="Times New Roman" w:hAnsi="Times New Roman" w:cs="Times New Roman"/>
          <w:sz w:val="28"/>
          <w:szCs w:val="28"/>
        </w:rPr>
        <w:t xml:space="preserve">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N 91 "Об утверждении Правил принятия финансовыми органами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принуждения" приказываю:</w:t>
      </w:r>
    </w:p>
    <w:p w:rsidR="00AA6176" w:rsidRPr="00094836" w:rsidRDefault="00AA6176" w:rsidP="00AA6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83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8" w:history="1">
        <w:r w:rsidRPr="0009483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94836">
        <w:rPr>
          <w:rFonts w:ascii="Times New Roman" w:hAnsi="Times New Roman" w:cs="Times New Roman"/>
          <w:sz w:val="28"/>
          <w:szCs w:val="28"/>
        </w:rPr>
        <w:t xml:space="preserve"> исполнения решений о применении бюджетных мер принуждения, решений об изменении (отмене) решений о применении бюджетных мер принуждения.</w:t>
      </w:r>
    </w:p>
    <w:p w:rsidR="00AA6176" w:rsidRPr="00094836" w:rsidRDefault="00AA6176" w:rsidP="00AA6176">
      <w:pPr>
        <w:pStyle w:val="aa"/>
        <w:ind w:firstLine="0"/>
        <w:rPr>
          <w:szCs w:val="28"/>
        </w:rPr>
      </w:pPr>
      <w:r w:rsidRPr="00094836">
        <w:rPr>
          <w:b/>
          <w:szCs w:val="28"/>
        </w:rPr>
        <w:t xml:space="preserve">        </w:t>
      </w:r>
      <w:r w:rsidRPr="00094836">
        <w:rPr>
          <w:szCs w:val="28"/>
        </w:rPr>
        <w:t>2. Начальнику организационно-правового отдела Т.И.Русановой обеспечить размещение приказа в электронном виде на сайте администрации Ленинского городского округа  Московской области.</w:t>
      </w:r>
    </w:p>
    <w:p w:rsidR="00AA6176" w:rsidRPr="00094836" w:rsidRDefault="00AA6176" w:rsidP="00AA6176">
      <w:pPr>
        <w:pStyle w:val="aa"/>
        <w:ind w:firstLine="0"/>
        <w:rPr>
          <w:b/>
          <w:szCs w:val="28"/>
        </w:rPr>
      </w:pPr>
      <w:r w:rsidRPr="00094836">
        <w:rPr>
          <w:szCs w:val="28"/>
        </w:rPr>
        <w:t xml:space="preserve">          3. Контроль за исполнением настоящего приказа оставляю за собой.  </w:t>
      </w:r>
      <w:r w:rsidRPr="00094836">
        <w:rPr>
          <w:b/>
          <w:szCs w:val="28"/>
        </w:rPr>
        <w:t xml:space="preserve">  </w:t>
      </w:r>
    </w:p>
    <w:p w:rsidR="00AA6176" w:rsidRPr="00094836" w:rsidRDefault="00AA6176" w:rsidP="00AA6176">
      <w:pPr>
        <w:pStyle w:val="aa"/>
      </w:pPr>
    </w:p>
    <w:p w:rsidR="00AA6176" w:rsidRPr="00094836" w:rsidRDefault="00AA6176" w:rsidP="00AA6176">
      <w:pPr>
        <w:pStyle w:val="aa"/>
      </w:pPr>
    </w:p>
    <w:p w:rsidR="0040344B" w:rsidRPr="00094836" w:rsidRDefault="0040344B" w:rsidP="00EA57D0">
      <w:pPr>
        <w:pStyle w:val="ab"/>
      </w:pPr>
      <w:r w:rsidRPr="00094836">
        <w:t>Заместитель главы администрации-</w:t>
      </w:r>
    </w:p>
    <w:p w:rsidR="00DC1437" w:rsidRPr="00094836" w:rsidRDefault="0040344B" w:rsidP="00EA57D0">
      <w:pPr>
        <w:pStyle w:val="ab"/>
      </w:pPr>
      <w:r w:rsidRPr="00094836">
        <w:t xml:space="preserve"> н</w:t>
      </w:r>
      <w:r w:rsidR="00C038F5" w:rsidRPr="00094836">
        <w:t>ачальник</w:t>
      </w:r>
      <w:r w:rsidR="00795A0F" w:rsidRPr="00094836">
        <w:t xml:space="preserve"> </w:t>
      </w:r>
      <w:r w:rsidR="00C038F5" w:rsidRPr="00094836">
        <w:t>Финансово</w:t>
      </w:r>
      <w:r w:rsidR="00DC1437" w:rsidRPr="00094836">
        <w:t>-экономического</w:t>
      </w:r>
    </w:p>
    <w:p w:rsidR="00C038F5" w:rsidRPr="00094836" w:rsidRDefault="00C038F5" w:rsidP="00EA57D0">
      <w:pPr>
        <w:pStyle w:val="ab"/>
      </w:pPr>
      <w:r w:rsidRPr="00094836">
        <w:t xml:space="preserve"> управления</w:t>
      </w:r>
      <w:r w:rsidR="008760C6" w:rsidRPr="00094836">
        <w:tab/>
      </w:r>
      <w:r w:rsidR="008760C6" w:rsidRPr="00094836">
        <w:tab/>
      </w:r>
      <w:r w:rsidR="008760C6" w:rsidRPr="00094836">
        <w:tab/>
      </w:r>
      <w:r w:rsidR="00DC1437" w:rsidRPr="00094836">
        <w:t xml:space="preserve">                           </w:t>
      </w:r>
      <w:r w:rsidR="008760C6" w:rsidRPr="00094836">
        <w:tab/>
      </w:r>
      <w:r w:rsidR="00DC1437" w:rsidRPr="00094836">
        <w:t xml:space="preserve">                     </w:t>
      </w:r>
      <w:r w:rsidR="00886975" w:rsidRPr="00094836">
        <w:t>Л</w:t>
      </w:r>
      <w:r w:rsidR="000377DC" w:rsidRPr="00094836">
        <w:t>.В.</w:t>
      </w:r>
      <w:r w:rsidR="00DE36CA" w:rsidRPr="00094836">
        <w:t xml:space="preserve"> </w:t>
      </w:r>
      <w:r w:rsidR="00886975" w:rsidRPr="00094836">
        <w:t>Колмогорова</w:t>
      </w:r>
    </w:p>
    <w:p w:rsidR="00AA6176" w:rsidRPr="00094836" w:rsidRDefault="00AA6176"/>
    <w:p w:rsidR="00AA6176" w:rsidRDefault="00AA6176" w:rsidP="00AA6176"/>
    <w:p w:rsidR="004B061D" w:rsidRDefault="004B061D" w:rsidP="00AA6176"/>
    <w:p w:rsidR="004B061D" w:rsidRDefault="004B061D" w:rsidP="00AA6176"/>
    <w:p w:rsidR="004B061D" w:rsidRDefault="004B061D" w:rsidP="00AA6176"/>
    <w:p w:rsidR="004B061D" w:rsidRDefault="004B061D" w:rsidP="00AA6176">
      <w:bookmarkStart w:id="0" w:name="_GoBack"/>
      <w:bookmarkEnd w:id="0"/>
    </w:p>
    <w:p w:rsidR="004B061D" w:rsidRPr="00D65868" w:rsidRDefault="004B061D" w:rsidP="004B06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65868">
        <w:rPr>
          <w:rFonts w:ascii="Times New Roman" w:hAnsi="Times New Roman" w:cs="Times New Roman"/>
        </w:rPr>
        <w:t>Утвержден</w:t>
      </w:r>
    </w:p>
    <w:p w:rsidR="004B061D" w:rsidRPr="00D65868" w:rsidRDefault="004B061D" w:rsidP="004B061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заместителя</w:t>
      </w:r>
    </w:p>
    <w:p w:rsidR="004B061D" w:rsidRPr="00D65868" w:rsidRDefault="004B061D" w:rsidP="004B061D">
      <w:pPr>
        <w:pStyle w:val="ConsPlusNormal"/>
        <w:jc w:val="right"/>
        <w:rPr>
          <w:rFonts w:ascii="Times New Roman" w:hAnsi="Times New Roman" w:cs="Times New Roman"/>
        </w:rPr>
      </w:pPr>
      <w:r w:rsidRPr="00D65868">
        <w:rPr>
          <w:rFonts w:ascii="Times New Roman" w:hAnsi="Times New Roman" w:cs="Times New Roman"/>
        </w:rPr>
        <w:t>главы администрации-</w:t>
      </w:r>
    </w:p>
    <w:p w:rsidR="004B061D" w:rsidRPr="00D65868" w:rsidRDefault="004B061D" w:rsidP="004B061D">
      <w:pPr>
        <w:pStyle w:val="ConsPlusNormal"/>
        <w:jc w:val="right"/>
        <w:rPr>
          <w:rFonts w:ascii="Times New Roman" w:hAnsi="Times New Roman" w:cs="Times New Roman"/>
        </w:rPr>
      </w:pPr>
      <w:r w:rsidRPr="00D65868">
        <w:rPr>
          <w:rFonts w:ascii="Times New Roman" w:hAnsi="Times New Roman" w:cs="Times New Roman"/>
        </w:rPr>
        <w:t>начальника ФЭУ администрации Ленинского ГО</w:t>
      </w:r>
    </w:p>
    <w:p w:rsidR="004B061D" w:rsidRPr="008D05CE" w:rsidRDefault="004B061D" w:rsidP="004B061D">
      <w:pPr>
        <w:pStyle w:val="ConsPlusNormal"/>
        <w:jc w:val="right"/>
        <w:rPr>
          <w:rFonts w:ascii="Times New Roman" w:hAnsi="Times New Roman" w:cs="Times New Roman"/>
        </w:rPr>
      </w:pPr>
      <w:r w:rsidRPr="00D65868">
        <w:rPr>
          <w:rFonts w:ascii="Times New Roman" w:hAnsi="Times New Roman" w:cs="Times New Roman"/>
        </w:rPr>
        <w:t xml:space="preserve">от   </w:t>
      </w:r>
      <w:r w:rsidRPr="00D43CAF">
        <w:rPr>
          <w:rFonts w:ascii="Times New Roman" w:hAnsi="Times New Roman" w:cs="Times New Roman"/>
        </w:rPr>
        <w:t>01.12.</w:t>
      </w:r>
      <w:r w:rsidRPr="008D05CE">
        <w:rPr>
          <w:rFonts w:ascii="Times New Roman" w:hAnsi="Times New Roman" w:cs="Times New Roman"/>
        </w:rPr>
        <w:t>2020</w:t>
      </w:r>
      <w:r w:rsidRPr="00D65868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</w:t>
      </w:r>
      <w:r w:rsidRPr="00D65868">
        <w:rPr>
          <w:rFonts w:ascii="Times New Roman" w:hAnsi="Times New Roman" w:cs="Times New Roman"/>
        </w:rPr>
        <w:t xml:space="preserve"> </w:t>
      </w:r>
      <w:r w:rsidRPr="008D05CE">
        <w:rPr>
          <w:rFonts w:ascii="Times New Roman" w:hAnsi="Times New Roman" w:cs="Times New Roman"/>
        </w:rPr>
        <w:t>47</w:t>
      </w:r>
    </w:p>
    <w:p w:rsidR="004B061D" w:rsidRPr="00D65868" w:rsidRDefault="004B061D" w:rsidP="004B061D">
      <w:pPr>
        <w:pStyle w:val="ConsPlusNormal"/>
        <w:jc w:val="both"/>
        <w:rPr>
          <w:rFonts w:ascii="Times New Roman" w:hAnsi="Times New Roman" w:cs="Times New Roman"/>
        </w:rPr>
      </w:pPr>
    </w:p>
    <w:p w:rsidR="004B061D" w:rsidRDefault="004B061D" w:rsidP="004B06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</w:p>
    <w:p w:rsidR="004B061D" w:rsidRPr="00D65868" w:rsidRDefault="004B061D" w:rsidP="004B06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868">
        <w:rPr>
          <w:rFonts w:ascii="Times New Roman" w:hAnsi="Times New Roman" w:cs="Times New Roman"/>
          <w:sz w:val="24"/>
          <w:szCs w:val="24"/>
        </w:rPr>
        <w:t>ПОРЯДОК</w:t>
      </w:r>
    </w:p>
    <w:p w:rsidR="004B061D" w:rsidRPr="00D65868" w:rsidRDefault="004B061D" w:rsidP="004B06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868">
        <w:rPr>
          <w:rFonts w:ascii="Times New Roman" w:hAnsi="Times New Roman" w:cs="Times New Roman"/>
          <w:sz w:val="24"/>
          <w:szCs w:val="24"/>
        </w:rPr>
        <w:t>ИСПОЛНЕНИЯ РЕШЕНИЙ О ПРИМЕНЕНИИ БЮДЖЕТНЫХ МЕР ПРИНУЖДЕНИЯ,</w:t>
      </w:r>
    </w:p>
    <w:p w:rsidR="004B061D" w:rsidRPr="00D65868" w:rsidRDefault="004B061D" w:rsidP="004B06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868">
        <w:rPr>
          <w:rFonts w:ascii="Times New Roman" w:hAnsi="Times New Roman" w:cs="Times New Roman"/>
          <w:sz w:val="24"/>
          <w:szCs w:val="24"/>
        </w:rPr>
        <w:t>РЕШЕНИЙ ОБ ИЗМЕНЕНИИ (ОТМЕНЕ) РЕШЕНИЙ О ПРИМЕНЕНИИ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868">
        <w:rPr>
          <w:rFonts w:ascii="Times New Roman" w:hAnsi="Times New Roman" w:cs="Times New Roman"/>
          <w:sz w:val="24"/>
          <w:szCs w:val="24"/>
        </w:rPr>
        <w:t>МЕР ПРИНУЖДЕНИЯ</w:t>
      </w:r>
    </w:p>
    <w:p w:rsidR="004B061D" w:rsidRPr="00D65868" w:rsidRDefault="004B061D" w:rsidP="004B0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61D" w:rsidRDefault="004B061D" w:rsidP="004B06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061D" w:rsidRPr="00F90FD3" w:rsidRDefault="004B061D" w:rsidP="004B06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0FD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B061D" w:rsidRDefault="004B061D" w:rsidP="004B061D">
      <w:pPr>
        <w:pStyle w:val="ConsPlusNormal"/>
        <w:jc w:val="both"/>
      </w:pPr>
    </w:p>
    <w:p w:rsidR="004B061D" w:rsidRDefault="004B061D" w:rsidP="004B061D">
      <w:pPr>
        <w:pStyle w:val="ConsPlusNormal"/>
        <w:ind w:firstLine="540"/>
        <w:jc w:val="both"/>
      </w:pPr>
    </w:p>
    <w:p w:rsidR="004B061D" w:rsidRPr="00B36A82" w:rsidRDefault="004B061D" w:rsidP="004B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99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10" w:history="1">
        <w:r w:rsidRPr="00127998">
          <w:rPr>
            <w:rFonts w:ascii="Times New Roman" w:hAnsi="Times New Roman" w:cs="Times New Roman"/>
            <w:sz w:val="24"/>
            <w:szCs w:val="24"/>
          </w:rPr>
          <w:t>статьей 306.3</w:t>
        </w:r>
      </w:hyperlink>
      <w:r w:rsidRPr="0012799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1" w:history="1">
        <w:r w:rsidRPr="0012799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27998">
        <w:rPr>
          <w:rFonts w:ascii="Times New Roman" w:hAnsi="Times New Roman" w:cs="Times New Roman"/>
          <w:sz w:val="24"/>
          <w:szCs w:val="24"/>
        </w:rPr>
        <w:t xml:space="preserve">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</w:t>
      </w:r>
      <w:r w:rsidRPr="00B60535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принуждения, утвержденными постановлением Правительства Российской Федерации от 07.02.2019 N 91 "Об утверждении Правил принятия Министерством финансов Российской Федерации, финансовыми органами субъектов Российской Федерации (муниципальных образований), органами управления государственными внебюджетными фондами решений о 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принуждения" (далее - Правила принятия решений о применении бюджетных мер принуждения), и устанавливает последовательность действий по исполнению Финансово-экономическим управлением администрации Ленинского городского округа Московской области (далее - Управление) решений о применении бюджетных мер принуждения,</w:t>
      </w:r>
      <w:r>
        <w:t xml:space="preserve"> </w:t>
      </w:r>
      <w:r w:rsidRPr="00B36A82">
        <w:rPr>
          <w:rFonts w:ascii="Times New Roman" w:hAnsi="Times New Roman" w:cs="Times New Roman"/>
          <w:sz w:val="24"/>
          <w:szCs w:val="24"/>
        </w:rPr>
        <w:t>принимаемых по уведомлениям о применении бюджетных мер принуждения Контрольно-счетной палаты Ленинского городского округа Московской области или уведомления контрольно-ревизионного отдела Финансово-экономического управления администрации Ленинского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органы муниципального финансового контроля)</w:t>
      </w:r>
      <w:r w:rsidRPr="00B36A82">
        <w:rPr>
          <w:rFonts w:ascii="Times New Roman" w:hAnsi="Times New Roman" w:cs="Times New Roman"/>
          <w:sz w:val="24"/>
          <w:szCs w:val="24"/>
        </w:rPr>
        <w:t xml:space="preserve"> (далее - уведомление) в форме, предусмотренной статьей 306.2 Бюджетного кодекса Российской Федерации (далее - решение о применении бюджетных мер принуждения), решений об изменении (отмене) решения о применении бюджетных мер принуждения или решений об отказе в применении бюджетных мер принуждения.</w:t>
      </w:r>
    </w:p>
    <w:p w:rsidR="004B061D" w:rsidRPr="009D0B87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B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9D0B87">
          <w:rPr>
            <w:rFonts w:ascii="Times New Roman" w:hAnsi="Times New Roman" w:cs="Times New Roman"/>
            <w:sz w:val="24"/>
            <w:szCs w:val="24"/>
          </w:rPr>
          <w:t>пунктом 5 раздела II</w:t>
        </w:r>
      </w:hyperlink>
      <w:r w:rsidRPr="009D0B87">
        <w:rPr>
          <w:rFonts w:ascii="Times New Roman" w:hAnsi="Times New Roman" w:cs="Times New Roman"/>
          <w:sz w:val="24"/>
          <w:szCs w:val="24"/>
        </w:rPr>
        <w:t xml:space="preserve"> Правил принятия решений о применении бюджетных мер принуждения Управление в целях принятия решения о применении бюджетных мер принуждения или решения об отказе в применении бюджетных мер принуждения вправе направить органу муниципального финансового контроля запрос об уточнении сведений, содержащихся в уведомлении (далее - запрос), в течение 30 календарных дней с даты регистрации уведомления как входящего документа в Управление. В случае направления запроса Управление принимает решение о применении бюджетных мер принуждения или решение об отказе в применении бюджетных мер принуждения на основании уведомления, содержащего уточненные сведения, направленного в Управление органом муниципального финансового контроля.</w:t>
      </w:r>
    </w:p>
    <w:p w:rsidR="004B061D" w:rsidRPr="009D0B87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B87">
        <w:rPr>
          <w:rFonts w:ascii="Times New Roman" w:hAnsi="Times New Roman" w:cs="Times New Roman"/>
          <w:sz w:val="24"/>
          <w:szCs w:val="24"/>
        </w:rPr>
        <w:t xml:space="preserve">Решение о применении бюджетных мер принуждения, решение об изменении (отмене) решения о применении бюджетных мер принуждения или решение об отказе в применении бюджетных мер принуждения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в форме приказа заместителя главы администрации - начальника Финансово-экономического управления с соблюдением всех требований,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Pr="00B60535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60535">
        <w:rPr>
          <w:rFonts w:ascii="Times New Roman" w:hAnsi="Times New Roman" w:cs="Times New Roman"/>
          <w:sz w:val="24"/>
          <w:szCs w:val="24"/>
        </w:rPr>
        <w:t xml:space="preserve"> принятия решений о применении бюджетных мер принуждения</w:t>
      </w:r>
      <w:r w:rsidRPr="009D0B87">
        <w:rPr>
          <w:rFonts w:ascii="Times New Roman" w:hAnsi="Times New Roman" w:cs="Times New Roman"/>
          <w:sz w:val="24"/>
          <w:szCs w:val="24"/>
        </w:rPr>
        <w:t>.</w:t>
      </w:r>
    </w:p>
    <w:p w:rsidR="004B061D" w:rsidRPr="00127998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998">
        <w:rPr>
          <w:rFonts w:ascii="Times New Roman" w:hAnsi="Times New Roman" w:cs="Times New Roman"/>
          <w:sz w:val="24"/>
          <w:szCs w:val="24"/>
        </w:rPr>
        <w:t xml:space="preserve">2. В случае отсутствия обстоятельств, указанных в </w:t>
      </w:r>
      <w:hyperlink r:id="rId13" w:history="1">
        <w:r w:rsidRPr="00127998">
          <w:rPr>
            <w:rFonts w:ascii="Times New Roman" w:hAnsi="Times New Roman" w:cs="Times New Roman"/>
            <w:sz w:val="24"/>
            <w:szCs w:val="24"/>
          </w:rPr>
          <w:t>пункте 7 раздела III</w:t>
        </w:r>
      </w:hyperlink>
      <w:r w:rsidRPr="00127998">
        <w:rPr>
          <w:rFonts w:ascii="Times New Roman" w:hAnsi="Times New Roman" w:cs="Times New Roman"/>
          <w:sz w:val="24"/>
          <w:szCs w:val="24"/>
        </w:rPr>
        <w:t xml:space="preserve"> Правил принятия решений о применении бюджетных мер принуждения, решение Управления о применении бюджетных мер принуждения подлежит принятию в течение 30 календарных дней с даты регистрации уведомления (уведомления, содержащего уточненные сведения) как входящего документа в Управление. Решение о применении бюджетных мер принуждения подлежит исполнению в срок до одного года со дня принятия указанного решения.</w:t>
      </w:r>
    </w:p>
    <w:p w:rsidR="004B061D" w:rsidRPr="00127998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998">
        <w:rPr>
          <w:rFonts w:ascii="Times New Roman" w:hAnsi="Times New Roman" w:cs="Times New Roman"/>
          <w:sz w:val="24"/>
          <w:szCs w:val="24"/>
        </w:rPr>
        <w:t>Решение о применении бюджетных мер принуждения принимается Управлением по каждому указанному в уведомлении бюджетному нарушению.</w:t>
      </w:r>
    </w:p>
    <w:p w:rsidR="004B061D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998">
        <w:rPr>
          <w:rFonts w:ascii="Times New Roman" w:hAnsi="Times New Roman" w:cs="Times New Roman"/>
          <w:sz w:val="24"/>
          <w:szCs w:val="24"/>
        </w:rPr>
        <w:t xml:space="preserve">По решению Управления срок исполнения бюджетной меры принуждения может быть продлен в случаях и на условиях, установленных Управлением в соответствии с Общими </w:t>
      </w:r>
      <w:hyperlink r:id="rId14" w:history="1">
        <w:r w:rsidRPr="00127998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127998">
        <w:rPr>
          <w:rFonts w:ascii="Times New Roman" w:hAnsi="Times New Roman" w:cs="Times New Roman"/>
          <w:sz w:val="24"/>
          <w:szCs w:val="24"/>
        </w:rPr>
        <w:t xml:space="preserve">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24.10.2018 N 1268 "Об утверждении общих требований к установлению случаев и условий продления срока исполнения бюджетной меры принуждения".</w:t>
      </w:r>
    </w:p>
    <w:p w:rsidR="004B061D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муниципального финансового контроля несут ответственность за достоверность, полноту и качество сведений, содержащихся в уведомлении о применении бюджетных мер принуждения, представленном в Управление для принятия решения о применении бюджетных мер принуждения.</w:t>
      </w:r>
    </w:p>
    <w:p w:rsidR="004B061D" w:rsidRPr="00127998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4B061D" w:rsidRDefault="004B061D" w:rsidP="004B061D">
      <w:pPr>
        <w:pStyle w:val="ConsPlusNormal"/>
        <w:jc w:val="both"/>
      </w:pPr>
      <w:bookmarkStart w:id="2" w:name="P51"/>
      <w:bookmarkStart w:id="3" w:name="P52"/>
      <w:bookmarkEnd w:id="2"/>
      <w:bookmarkEnd w:id="3"/>
    </w:p>
    <w:p w:rsidR="004B061D" w:rsidRPr="00DF299A" w:rsidRDefault="004B061D" w:rsidP="004B06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99A">
        <w:rPr>
          <w:rFonts w:ascii="Times New Roman" w:hAnsi="Times New Roman" w:cs="Times New Roman"/>
          <w:sz w:val="24"/>
          <w:szCs w:val="24"/>
        </w:rPr>
        <w:t>II. Порядок исполнения решения о взыскании</w:t>
      </w:r>
    </w:p>
    <w:p w:rsidR="004B061D" w:rsidRDefault="004B061D" w:rsidP="004B061D">
      <w:pPr>
        <w:pStyle w:val="ConsPlusNormal"/>
        <w:jc w:val="both"/>
      </w:pPr>
    </w:p>
    <w:p w:rsidR="004B061D" w:rsidRPr="00DF299A" w:rsidRDefault="004B061D" w:rsidP="004B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F299A">
        <w:rPr>
          <w:rFonts w:ascii="Times New Roman" w:hAnsi="Times New Roman" w:cs="Times New Roman"/>
          <w:sz w:val="24"/>
          <w:szCs w:val="24"/>
        </w:rPr>
        <w:t xml:space="preserve">. Решение о взыскании принимается Управлением в случае, установленном </w:t>
      </w:r>
      <w:hyperlink r:id="rId15" w:history="1">
        <w:r w:rsidRPr="00DF299A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DF299A">
        <w:rPr>
          <w:rFonts w:ascii="Times New Roman" w:hAnsi="Times New Roman" w:cs="Times New Roman"/>
          <w:sz w:val="24"/>
          <w:szCs w:val="24"/>
        </w:rPr>
        <w:t xml:space="preserve"> Правил принятия решений о применении бюджетных мер принуждения.</w:t>
      </w:r>
    </w:p>
    <w:p w:rsidR="004B061D" w:rsidRPr="00E86EA6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EA6">
        <w:rPr>
          <w:rFonts w:ascii="Times New Roman" w:hAnsi="Times New Roman" w:cs="Times New Roman"/>
          <w:sz w:val="24"/>
          <w:szCs w:val="24"/>
        </w:rPr>
        <w:t>2. Управление не позднее трех рабочих дней с даты принятия решения о взыскании направляет письмо с копией соответствующего решения органу муниципального финансового контроля и объекту контроля, указанным в решении о применении бюджетных мер принуждения.</w:t>
      </w:r>
    </w:p>
    <w:p w:rsidR="004B061D" w:rsidRPr="00E56D68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6D68">
        <w:rPr>
          <w:rFonts w:ascii="Times New Roman" w:hAnsi="Times New Roman" w:cs="Times New Roman"/>
          <w:sz w:val="24"/>
          <w:szCs w:val="24"/>
        </w:rPr>
        <w:t>3. Управление в течение пяти рабочих дней после получения информации о полном исполнении решения о взыскании доводит данную информацию до органа муниципального финансового контроля, указанного в решении о применении бюджетных мер принуждения.</w:t>
      </w:r>
    </w:p>
    <w:p w:rsidR="004B061D" w:rsidRDefault="004B061D" w:rsidP="004B061D">
      <w:pPr>
        <w:pStyle w:val="ConsPlusTitle"/>
        <w:outlineLvl w:val="1"/>
      </w:pPr>
    </w:p>
    <w:p w:rsidR="004B061D" w:rsidRPr="00AA5A63" w:rsidRDefault="004B061D" w:rsidP="004B06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A5A63">
        <w:rPr>
          <w:rFonts w:ascii="Times New Roman" w:hAnsi="Times New Roman" w:cs="Times New Roman"/>
          <w:sz w:val="24"/>
          <w:szCs w:val="24"/>
        </w:rPr>
        <w:t>III. Порядок исполнения решения о приостановлении,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63">
        <w:rPr>
          <w:rFonts w:ascii="Times New Roman" w:hAnsi="Times New Roman" w:cs="Times New Roman"/>
          <w:sz w:val="24"/>
          <w:szCs w:val="24"/>
        </w:rPr>
        <w:t>о сокращении</w:t>
      </w:r>
    </w:p>
    <w:p w:rsidR="004B061D" w:rsidRPr="00AA5A63" w:rsidRDefault="004B061D" w:rsidP="004B0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61D" w:rsidRPr="00D214B1" w:rsidRDefault="004B061D" w:rsidP="004B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4B1">
        <w:rPr>
          <w:rFonts w:ascii="Times New Roman" w:hAnsi="Times New Roman" w:cs="Times New Roman"/>
          <w:sz w:val="24"/>
          <w:szCs w:val="24"/>
        </w:rPr>
        <w:t xml:space="preserve">1. Решение о приостановлении принимается Управлением в случае, установленном </w:t>
      </w:r>
      <w:hyperlink r:id="rId16" w:history="1">
        <w:r w:rsidRPr="00D214B1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D214B1">
        <w:rPr>
          <w:rFonts w:ascii="Times New Roman" w:hAnsi="Times New Roman" w:cs="Times New Roman"/>
          <w:sz w:val="24"/>
          <w:szCs w:val="24"/>
        </w:rPr>
        <w:t xml:space="preserve"> Правил принятия решений о применении бюджетных мер принуждения.</w:t>
      </w:r>
    </w:p>
    <w:p w:rsidR="004B061D" w:rsidRPr="00221129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29">
        <w:rPr>
          <w:rFonts w:ascii="Times New Roman" w:hAnsi="Times New Roman" w:cs="Times New Roman"/>
          <w:sz w:val="24"/>
          <w:szCs w:val="24"/>
        </w:rPr>
        <w:t xml:space="preserve">2. Решение о сокращении принимается Управлением в случае, установленном </w:t>
      </w:r>
      <w:hyperlink r:id="rId17" w:history="1">
        <w:r w:rsidRPr="00221129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221129">
        <w:rPr>
          <w:rFonts w:ascii="Times New Roman" w:hAnsi="Times New Roman" w:cs="Times New Roman"/>
          <w:sz w:val="24"/>
          <w:szCs w:val="24"/>
        </w:rPr>
        <w:t xml:space="preserve"> Правил принятия решений о применении бюджетных мер принуждения.</w:t>
      </w:r>
    </w:p>
    <w:p w:rsidR="004B061D" w:rsidRPr="00792AE7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AE7">
        <w:rPr>
          <w:rFonts w:ascii="Times New Roman" w:hAnsi="Times New Roman" w:cs="Times New Roman"/>
          <w:sz w:val="24"/>
          <w:szCs w:val="24"/>
        </w:rPr>
        <w:t>3. Управление не позднее трех рабочих дней с даты принятия решения о приостановлении (решения о сокращении) направляет письмо с копией соответствующего решения органу муниципального финансового контроля и объекту контроля, указанным в решении о применении бюджетных мер принуждения.</w:t>
      </w:r>
    </w:p>
    <w:p w:rsidR="004B061D" w:rsidRDefault="004B061D" w:rsidP="004B061D">
      <w:pPr>
        <w:pStyle w:val="ConsPlusTitle"/>
        <w:outlineLvl w:val="1"/>
        <w:rPr>
          <w:b w:val="0"/>
        </w:rPr>
      </w:pPr>
      <w:bookmarkStart w:id="4" w:name="P82"/>
      <w:bookmarkEnd w:id="4"/>
    </w:p>
    <w:p w:rsidR="004B061D" w:rsidRPr="005C1031" w:rsidRDefault="004B061D" w:rsidP="004B06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C1031">
        <w:rPr>
          <w:rFonts w:ascii="Times New Roman" w:hAnsi="Times New Roman" w:cs="Times New Roman"/>
          <w:sz w:val="24"/>
          <w:szCs w:val="24"/>
        </w:rPr>
        <w:t>IV. Порядок исполнения решения об отказе в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031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4B061D" w:rsidRPr="005C1031" w:rsidRDefault="004B061D" w:rsidP="004B0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061D" w:rsidRPr="00EC273A" w:rsidRDefault="004B061D" w:rsidP="004B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273A">
        <w:rPr>
          <w:rFonts w:ascii="Times New Roman" w:hAnsi="Times New Roman" w:cs="Times New Roman"/>
          <w:sz w:val="24"/>
          <w:szCs w:val="24"/>
        </w:rPr>
        <w:t xml:space="preserve">1. Решение об отказе в применении бюджетных мер принуждения принимается Управлением в случаях, установленных разделом III Правил принятия решений о применении бюджетных мер </w:t>
      </w:r>
      <w:r w:rsidRPr="00EC273A">
        <w:rPr>
          <w:rFonts w:ascii="Times New Roman" w:hAnsi="Times New Roman" w:cs="Times New Roman"/>
          <w:sz w:val="24"/>
          <w:szCs w:val="24"/>
        </w:rPr>
        <w:lastRenderedPageBreak/>
        <w:t>принуждения, в течение 30 календарных дней с даты регистрации уведомления как входящего документа в Управлении.</w:t>
      </w:r>
    </w:p>
    <w:p w:rsidR="004B061D" w:rsidRPr="004B3BFD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BFD">
        <w:rPr>
          <w:rFonts w:ascii="Times New Roman" w:hAnsi="Times New Roman" w:cs="Times New Roman"/>
          <w:sz w:val="24"/>
          <w:szCs w:val="24"/>
        </w:rPr>
        <w:t>2. Управление не позднее трех рабочих дней с даты принятия решения об отказе в применении бюджетных мер принуждения направляет письмо с копией соответствующего решения органу муниципального финансового контроля, указанному в уведомлении.</w:t>
      </w:r>
    </w:p>
    <w:p w:rsidR="004B061D" w:rsidRDefault="004B061D" w:rsidP="004B061D">
      <w:pPr>
        <w:pStyle w:val="ConsPlusTitle"/>
        <w:jc w:val="center"/>
        <w:outlineLvl w:val="1"/>
      </w:pPr>
    </w:p>
    <w:p w:rsidR="004B061D" w:rsidRPr="00DA1F99" w:rsidRDefault="004B061D" w:rsidP="004B061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1F99">
        <w:rPr>
          <w:rFonts w:ascii="Times New Roman" w:hAnsi="Times New Roman" w:cs="Times New Roman"/>
          <w:sz w:val="24"/>
          <w:szCs w:val="24"/>
        </w:rPr>
        <w:t>V. Порядок исполнения решения об изменении (отмене) решения</w:t>
      </w:r>
    </w:p>
    <w:p w:rsidR="004B061D" w:rsidRPr="00DA1F99" w:rsidRDefault="004B061D" w:rsidP="004B06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A1F99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4B061D" w:rsidRDefault="004B061D" w:rsidP="004B061D">
      <w:pPr>
        <w:pStyle w:val="ConsPlusNormal"/>
        <w:jc w:val="both"/>
      </w:pPr>
    </w:p>
    <w:p w:rsidR="004B061D" w:rsidRPr="007544E2" w:rsidRDefault="004B061D" w:rsidP="004B06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4E2">
        <w:rPr>
          <w:rFonts w:ascii="Times New Roman" w:hAnsi="Times New Roman" w:cs="Times New Roman"/>
          <w:sz w:val="24"/>
          <w:szCs w:val="24"/>
        </w:rPr>
        <w:t>1. Решение об изменении (отмене) решения о применении бюджетных мер принуждения принимается Управлением в случаях, установленных разделом IV Правил принятия решений о применении бюджетных мер принуждения.</w:t>
      </w:r>
    </w:p>
    <w:p w:rsidR="004B061D" w:rsidRPr="007544E2" w:rsidRDefault="004B061D" w:rsidP="004B06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4E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7544E2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даты принятия решения об изменении (отмене) решения о применении бюджетных мер принуждения направляет письмо с копией соответствующего решения органу муниципального финансового контроля и объекту контроля, указанным в решении о применении бюджетных мер принуждения.</w:t>
      </w:r>
    </w:p>
    <w:p w:rsidR="004B061D" w:rsidRPr="00094836" w:rsidRDefault="004B061D" w:rsidP="00AA6176"/>
    <w:sectPr w:rsidR="004B061D" w:rsidRPr="00094836" w:rsidSect="007B70EF">
      <w:pgSz w:w="11906" w:h="16838" w:code="9"/>
      <w:pgMar w:top="340" w:right="566" w:bottom="70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094836"/>
    <w:rsid w:val="00115ADF"/>
    <w:rsid w:val="001E0678"/>
    <w:rsid w:val="00203966"/>
    <w:rsid w:val="0023252A"/>
    <w:rsid w:val="002818DB"/>
    <w:rsid w:val="002C4237"/>
    <w:rsid w:val="00382029"/>
    <w:rsid w:val="003C313D"/>
    <w:rsid w:val="003F289D"/>
    <w:rsid w:val="0040344B"/>
    <w:rsid w:val="00446F30"/>
    <w:rsid w:val="00483C45"/>
    <w:rsid w:val="004908DB"/>
    <w:rsid w:val="004B061D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66F50"/>
    <w:rsid w:val="006A2079"/>
    <w:rsid w:val="007019B7"/>
    <w:rsid w:val="0077241D"/>
    <w:rsid w:val="00784E1D"/>
    <w:rsid w:val="00795A0F"/>
    <w:rsid w:val="007B70E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7771A"/>
    <w:rsid w:val="00AA3CE5"/>
    <w:rsid w:val="00AA6176"/>
    <w:rsid w:val="00B23555"/>
    <w:rsid w:val="00B26C3B"/>
    <w:rsid w:val="00B317A3"/>
    <w:rsid w:val="00C038F5"/>
    <w:rsid w:val="00C2086F"/>
    <w:rsid w:val="00C25E23"/>
    <w:rsid w:val="00CA077E"/>
    <w:rsid w:val="00CD7F08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504F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1BC0C9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customStyle="1" w:styleId="ConsPlusNormal">
    <w:name w:val="ConsPlusNormal"/>
    <w:rsid w:val="00AA617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rsid w:val="000948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09483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06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F3FBFCD45C2D655CD842978FBCE18C3D5AF92D9511C2100A4C78D4F2B18B7BAAAA149E2F966D322EE33C43E01E7B9112BB15EED8BH1pCN" TargetMode="External"/><Relationship Id="rId13" Type="http://schemas.openxmlformats.org/officeDocument/2006/relationships/hyperlink" Target="consultantplus://offline/ref=374F3FBFCD45C2D655CD842978FBCE18C3D3AE9CD5521C2100A4C78D4F2B18B7BAAAA14CECFB3B8932EA7A933A1DEEAE0F20AF5EHEpD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74F3FBFCD45C2D655CD842978FBCE18C3D3AE9CD5521C2100A4C78D4F2B18B7BAAAA14CEBFB3B8932EA7A933A1DEEAE0F20AF5EHEpDN" TargetMode="External"/><Relationship Id="rId17" Type="http://schemas.openxmlformats.org/officeDocument/2006/relationships/hyperlink" Target="consultantplus://offline/ref=374F3FBFCD45C2D655CD842978FBCE18C3D3AE9CD5521C2100A4C78D4F2B18B7BAAAA14BE0A43E9C23B275982D03E7B91322ADH5pC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4F3FBFCD45C2D655CD842978FBCE18C3D3AE9CD5521C2100A4C78D4F2B18B7BAAAA14BE0A43E9C23B275982D03E7B91322ADH5p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4F3FBFCD45C2D655CD842978FBCE18C3D3AE9CD5521C2100A4C78D4F2B18B7BAAAA14EEDFB3B8932EA7A933A1DEEAE0F20AF5EHEpD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4F3FBFCD45C2D655CD842978FBCE18C3D3AE9CD5521C2100A4C78D4F2B18B7BAAAA14BE0A43E9C23B275982D03E7B91322ADH5pCN" TargetMode="External"/><Relationship Id="rId10" Type="http://schemas.openxmlformats.org/officeDocument/2006/relationships/hyperlink" Target="consultantplus://offline/ref=374F3FBFCD45C2D655CD842978FBCE18C3D5AF92D9511C2100A4C78D4F2B18B7BAAAA149E2F966D322EE33C43E01E7B9112BB15EED8BH1pC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F3FBFCD45C2D655CD842978FBCE18C3D3AE9CD5521C2100A4C78D4F2B18B7BAAAA14EEDFB3B8932EA7A933A1DEEAE0F20AF5EHEpDN" TargetMode="External"/><Relationship Id="rId14" Type="http://schemas.openxmlformats.org/officeDocument/2006/relationships/hyperlink" Target="consultantplus://offline/ref=374F3FBFCD45C2D655CD842978FBCE18C3D5A298DE511C2100A4C78D4F2B18B7BAAAA14CEBF06FD87FB423C07756E3A5183CAF55F38B1CD3H7p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9</TotalTime>
  <Pages>4</Pages>
  <Words>1138</Words>
  <Characters>9840</Characters>
  <Application>Microsoft Office Word</Application>
  <DocSecurity>0</DocSecurity>
  <Lines>82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7</cp:revision>
  <cp:lastPrinted>2020-12-01T10:35:00Z</cp:lastPrinted>
  <dcterms:created xsi:type="dcterms:W3CDTF">2020-11-25T12:42:00Z</dcterms:created>
  <dcterms:modified xsi:type="dcterms:W3CDTF">2020-12-02T10:57:00Z</dcterms:modified>
</cp:coreProperties>
</file>