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370A20" w:rsidRPr="0076390B">
        <w:t xml:space="preserve">муниципальное </w:t>
      </w:r>
      <w:r w:rsidR="00A60630">
        <w:t>бюджетное</w:t>
      </w:r>
      <w:r w:rsidR="00370A20" w:rsidRPr="0076390B">
        <w:t xml:space="preserve"> общеобразовательное учреждение «</w:t>
      </w:r>
      <w:r w:rsidR="00A60630">
        <w:t>Лопатинская</w:t>
      </w:r>
      <w:r w:rsidR="00370A20" w:rsidRPr="0076390B">
        <w:t xml:space="preserve"> средняя общеобразовательная школа»</w:t>
      </w:r>
      <w:r w:rsidR="000C0578">
        <w:rPr>
          <w:color w:val="000000"/>
          <w:szCs w:val="22"/>
          <w:lang w:eastAsia="en-US"/>
        </w:rPr>
        <w:t xml:space="preserve"> (</w:t>
      </w:r>
      <w:r w:rsidR="006D57DF" w:rsidRPr="006D57DF">
        <w:rPr>
          <w:rFonts w:eastAsia="Calibri"/>
          <w:bCs/>
          <w:lang w:eastAsia="en-US"/>
        </w:rPr>
        <w:t xml:space="preserve">далее – Заказчик, субъект контроля, </w:t>
      </w:r>
      <w:r w:rsidR="00370A20" w:rsidRPr="00370A20">
        <w:rPr>
          <w:rFonts w:eastAsia="Calibri"/>
          <w:bCs/>
          <w:lang w:eastAsia="en-US"/>
        </w:rPr>
        <w:t>М</w:t>
      </w:r>
      <w:r w:rsidR="00A60630">
        <w:rPr>
          <w:rFonts w:eastAsia="Calibri"/>
          <w:bCs/>
          <w:lang w:eastAsia="en-US"/>
        </w:rPr>
        <w:t>Б</w:t>
      </w:r>
      <w:r w:rsidR="00370A20" w:rsidRPr="00370A20">
        <w:rPr>
          <w:rFonts w:eastAsia="Calibri"/>
          <w:bCs/>
          <w:lang w:eastAsia="en-US"/>
        </w:rPr>
        <w:t>ОУ «</w:t>
      </w:r>
      <w:r w:rsidR="00A60630">
        <w:rPr>
          <w:rFonts w:eastAsia="Calibri"/>
          <w:bCs/>
          <w:lang w:eastAsia="en-US"/>
        </w:rPr>
        <w:t>Лопатинская</w:t>
      </w:r>
      <w:r w:rsidR="00370A20" w:rsidRPr="00370A20">
        <w:rPr>
          <w:rFonts w:eastAsia="Calibri"/>
          <w:bCs/>
          <w:lang w:eastAsia="en-US"/>
        </w:rPr>
        <w:t xml:space="preserve"> СОШ»</w:t>
      </w:r>
      <w:r w:rsidR="000C0578">
        <w:rPr>
          <w:bCs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A52212" w:rsidRPr="00A52212">
        <w:rPr>
          <w:b w:val="0"/>
        </w:rPr>
        <w:t xml:space="preserve">соблюдение </w:t>
      </w:r>
      <w:bookmarkStart w:id="0" w:name="_Hlk106288558"/>
      <w:r w:rsidR="00A52212" w:rsidRPr="00A52212">
        <w:rPr>
          <w:b w:val="0"/>
        </w:rPr>
        <w:t xml:space="preserve">муниципальным </w:t>
      </w:r>
      <w:r w:rsidR="00323AAC">
        <w:rPr>
          <w:b w:val="0"/>
        </w:rPr>
        <w:t>бюджетным</w:t>
      </w:r>
      <w:r w:rsidR="00A52212" w:rsidRPr="00A52212">
        <w:rPr>
          <w:b w:val="0"/>
        </w:rPr>
        <w:t xml:space="preserve"> общеобразовательным учреждением «</w:t>
      </w:r>
      <w:r w:rsidR="00323AAC">
        <w:rPr>
          <w:b w:val="0"/>
        </w:rPr>
        <w:t>Лопатинская</w:t>
      </w:r>
      <w:r w:rsidR="00A52212" w:rsidRPr="00A52212">
        <w:rPr>
          <w:b w:val="0"/>
        </w:rPr>
        <w:t xml:space="preserve"> средняя общеобразовательная школа»</w:t>
      </w:r>
      <w:bookmarkEnd w:id="0"/>
      <w:r w:rsidR="00A52212" w:rsidRPr="00A52212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A52212" w:rsidRPr="00A52212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</w:t>
      </w:r>
      <w:r w:rsidR="00323AAC">
        <w:rPr>
          <w:bCs/>
        </w:rPr>
        <w:t>бюджетным</w:t>
      </w:r>
      <w:r w:rsidR="00A52212" w:rsidRPr="00A52212">
        <w:rPr>
          <w:bCs/>
        </w:rPr>
        <w:t xml:space="preserve"> общеобразовательным учреждением «</w:t>
      </w:r>
      <w:r w:rsidR="00323AAC">
        <w:rPr>
          <w:bCs/>
        </w:rPr>
        <w:t>Лопатинская</w:t>
      </w:r>
      <w:r w:rsidR="00A52212" w:rsidRPr="00A52212">
        <w:rPr>
          <w:bCs/>
        </w:rPr>
        <w:t xml:space="preserve"> средняя общеобразовательная школа».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Pr="001B20EB">
        <w:rPr>
          <w:bCs/>
        </w:rPr>
        <w:t xml:space="preserve">с </w:t>
      </w:r>
      <w:r w:rsidR="00F707A6">
        <w:rPr>
          <w:bCs/>
        </w:rPr>
        <w:t>20.09</w:t>
      </w:r>
      <w:r w:rsidRPr="001B20EB">
        <w:rPr>
          <w:bCs/>
        </w:rPr>
        <w:t xml:space="preserve">.2022 по </w:t>
      </w:r>
      <w:r w:rsidR="00EC32BC">
        <w:rPr>
          <w:bCs/>
        </w:rPr>
        <w:t>23.09</w:t>
      </w:r>
      <w:r w:rsidRPr="001B20EB">
        <w:rPr>
          <w:bCs/>
        </w:rPr>
        <w:t>.2022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1" w:name="_Hlk106101316"/>
      <w:r w:rsidR="00F707A6" w:rsidRPr="00F707A6">
        <w:rPr>
          <w:b w:val="0"/>
        </w:rPr>
        <w:t>с 01.01.2021 по 23.09.2022</w:t>
      </w:r>
      <w:bookmarkEnd w:id="1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06116407"/>
      <w:r w:rsidR="000B343C" w:rsidRPr="000B343C">
        <w:rPr>
          <w:color w:val="000000"/>
        </w:rPr>
        <w:t xml:space="preserve">муниципальном </w:t>
      </w:r>
      <w:r w:rsidR="008A77E9">
        <w:rPr>
          <w:color w:val="000000"/>
        </w:rPr>
        <w:t>бюджетном</w:t>
      </w:r>
      <w:r w:rsidR="000B343C" w:rsidRPr="000B343C">
        <w:rPr>
          <w:color w:val="000000"/>
        </w:rPr>
        <w:t xml:space="preserve"> общеобразовательном учреждении </w:t>
      </w:r>
      <w:bookmarkStart w:id="3" w:name="_Hlk103844660"/>
      <w:r w:rsidR="000B343C" w:rsidRPr="000B343C">
        <w:rPr>
          <w:color w:val="000000"/>
        </w:rPr>
        <w:t>«</w:t>
      </w:r>
      <w:r w:rsidR="008A77E9">
        <w:rPr>
          <w:color w:val="000000"/>
        </w:rPr>
        <w:t>Лопатинская</w:t>
      </w:r>
      <w:r w:rsidR="000B343C" w:rsidRPr="000B343C">
        <w:rPr>
          <w:color w:val="000000"/>
        </w:rPr>
        <w:t xml:space="preserve"> средняя общеобразовательная школа»</w:t>
      </w:r>
      <w:bookmarkEnd w:id="2"/>
      <w:bookmarkEnd w:id="3"/>
      <w:r w:rsidR="006C1096">
        <w:rPr>
          <w:color w:val="000000"/>
        </w:rPr>
        <w:t xml:space="preserve"> за период </w:t>
      </w:r>
      <w:r w:rsidR="008A77E9" w:rsidRPr="008A77E9">
        <w:t>с 01.01.2021 по 23.09.2022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CB65C1">
      <w:pPr>
        <w:pStyle w:val="a3"/>
        <w:widowControl w:val="0"/>
        <w:spacing w:before="240"/>
        <w:ind w:firstLine="709"/>
        <w:jc w:val="both"/>
      </w:pPr>
      <w:bookmarkStart w:id="4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0B343C" w:rsidRPr="00A52212">
        <w:t xml:space="preserve">муниципальным </w:t>
      </w:r>
      <w:r w:rsidR="00A32A4C">
        <w:t>бюджетным</w:t>
      </w:r>
      <w:r w:rsidR="000B343C" w:rsidRPr="00A52212">
        <w:t xml:space="preserve"> общеобразовательным учреждением «</w:t>
      </w:r>
      <w:r w:rsidR="00A32A4C">
        <w:t>Лопатинская</w:t>
      </w:r>
      <w:r w:rsidR="000B343C" w:rsidRPr="00A52212">
        <w:t xml:space="preserve"> средняя общеобразовательная школа»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t>1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>Действия должностного лица М</w:t>
      </w:r>
      <w:r>
        <w:rPr>
          <w:bCs/>
        </w:rPr>
        <w:t>Б</w:t>
      </w:r>
      <w:r w:rsidRPr="0091429C">
        <w:rPr>
          <w:bCs/>
        </w:rPr>
        <w:t>ОУ «</w:t>
      </w:r>
      <w:r>
        <w:rPr>
          <w:bCs/>
        </w:rPr>
        <w:t>Лопатинская</w:t>
      </w:r>
      <w:r w:rsidRPr="0091429C">
        <w:rPr>
          <w:bCs/>
        </w:rPr>
        <w:t xml:space="preserve"> СОШ»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E21207" w:rsidRPr="00E21207" w:rsidRDefault="00E21207" w:rsidP="003C01D2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 xml:space="preserve"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2021 финансовый год и </w:t>
      </w:r>
      <w:r w:rsidRPr="00E21207">
        <w:lastRenderedPageBreak/>
        <w:t>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E21207" w:rsidRPr="00E21207" w:rsidRDefault="00E21207" w:rsidP="00206010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E21207">
        <w:rPr>
          <w:shd w:val="clear" w:color="auto" w:fill="FFFFFF"/>
        </w:rPr>
        <w:t xml:space="preserve">, </w:t>
      </w:r>
      <w:r w:rsidRPr="00E21207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2021 финансовый год и на плановый период 2022-2023 годов,  не соответствует объему финансового обеспечения, указанному в плане финансово-хозяйственной деятельности на 2021 год и плановый период 2022 и 2023 годов: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2021 год финансовое обеспечение – 13 126 792,00 рублей, в плане-графике –         11 848 743,12 рублей (в том числе планируемый на 2021 год – 6 043 780,36 рублей);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2022 год финансовое обеспечение – 13 126 792,00 рублей, в плане-графике –</w:t>
      </w:r>
      <w:r w:rsidR="00FA6C70">
        <w:t xml:space="preserve"> </w:t>
      </w:r>
      <w:r w:rsidRPr="00E21207">
        <w:t>0,00 рублей;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2023 год финансовое обеспечение – 13 126 792,00 рублей, в плане-графике –</w:t>
      </w:r>
      <w:r w:rsidR="00FA6C70">
        <w:t xml:space="preserve"> </w:t>
      </w:r>
      <w:r w:rsidRPr="00E21207">
        <w:t>0,00 рублей;</w:t>
      </w:r>
    </w:p>
    <w:p w:rsidR="00E21207" w:rsidRPr="00E21207" w:rsidRDefault="00E21207" w:rsidP="00206010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E21207" w:rsidRPr="00E21207" w:rsidRDefault="00E21207" w:rsidP="00206010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E21207">
        <w:rPr>
          <w:shd w:val="clear" w:color="auto" w:fill="FFFFFF"/>
        </w:rPr>
        <w:t xml:space="preserve">, </w:t>
      </w:r>
      <w:r w:rsidRPr="00E21207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2022 год финансовое обеспечение – 33</w:t>
      </w:r>
      <w:r w:rsidR="00D21C51">
        <w:t> </w:t>
      </w:r>
      <w:r w:rsidRPr="00E21207">
        <w:t>949</w:t>
      </w:r>
      <w:bookmarkStart w:id="5" w:name="_GoBack"/>
      <w:bookmarkEnd w:id="5"/>
      <w:r w:rsidRPr="00E21207">
        <w:t>138,00 рублей, в плане-графике –        28 833 328,02 (в том числе планируемый на 2022 год – 1 908 200,00 рублей);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2023 год финансовое обеспечение – 33 949 138,00 рублей, в плане-графике –</w:t>
      </w:r>
      <w:r w:rsidR="00FA6C70">
        <w:t xml:space="preserve"> </w:t>
      </w:r>
      <w:r w:rsidRPr="00E21207">
        <w:t>0,00 рублей;</w:t>
      </w:r>
    </w:p>
    <w:p w:rsidR="00E21207" w:rsidRPr="00E21207" w:rsidRDefault="00E21207" w:rsidP="00FA6C70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21207">
        <w:t>на 2024 год финансовое обеспечение – 33 949 138,00 рублей, в плане-графике –</w:t>
      </w:r>
      <w:r w:rsidR="00FA6C70">
        <w:t xml:space="preserve"> </w:t>
      </w:r>
      <w:r w:rsidRPr="00E21207">
        <w:t xml:space="preserve">0,00 рублей. </w:t>
      </w:r>
    </w:p>
    <w:p w:rsid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bookmarkStart w:id="6" w:name="_Hlk115344959"/>
      <w:r>
        <w:rPr>
          <w:bCs/>
        </w:rPr>
        <w:t>2</w:t>
      </w:r>
      <w:r w:rsidRPr="0091429C">
        <w:rPr>
          <w:bCs/>
        </w:rPr>
        <w:t>. Действия должностного лица М</w:t>
      </w:r>
      <w:r>
        <w:rPr>
          <w:bCs/>
        </w:rPr>
        <w:t>Б</w:t>
      </w:r>
      <w:r w:rsidRPr="0091429C">
        <w:rPr>
          <w:bCs/>
        </w:rPr>
        <w:t>ОУ «</w:t>
      </w:r>
      <w:r>
        <w:rPr>
          <w:bCs/>
        </w:rPr>
        <w:t>Лопатинская</w:t>
      </w:r>
      <w:r w:rsidRPr="0091429C">
        <w:rPr>
          <w:bCs/>
        </w:rPr>
        <w:t xml:space="preserve"> СОШ»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  <w:bookmarkEnd w:id="6"/>
    </w:p>
    <w:p w:rsidR="00E21207" w:rsidRPr="00E21207" w:rsidRDefault="00E21207" w:rsidP="00002E3D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 xml:space="preserve"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МБОУ «Лопатинская СОШ» внесены изменения в план-график закупок товаров, работ, услуг на 2021 финансовый год и на плановый период 2022-2023 годов позднее чем за 1 день до дня заключения контракта: </w:t>
      </w:r>
    </w:p>
    <w:p w:rsidR="00E21207" w:rsidRPr="00E21207" w:rsidRDefault="00E21207" w:rsidP="006148EE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 xml:space="preserve">закупка у единственного поставщика (подрядчика, исполнителя) на основании пункта 29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AA6FA2">
        <w:t>ХХ.ХХ.ХХХХ</w:t>
      </w:r>
      <w:r w:rsidRPr="00E21207">
        <w:t xml:space="preserve">  № </w:t>
      </w:r>
      <w:r w:rsidR="00AA6FA2">
        <w:t>ХХХ</w:t>
      </w:r>
      <w:r w:rsidRPr="00E21207">
        <w:t xml:space="preserve"> на сумму 4 030 000,00 рублей (реестровый номер контракта 35003130720 21 000005), изменения в план-график закупок товаров, работ, услуг на 2021 финансовый год и на плановый период 2022-2023 годов внесены 23.11.2021 позиция №202103486000189001000008 (версия 35);</w:t>
      </w:r>
    </w:p>
    <w:p w:rsidR="00E21207" w:rsidRPr="00E21207" w:rsidRDefault="00E21207" w:rsidP="00206010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 xml:space="preserve"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МБОУ «Лопатинская СОШ» внесены изменения в план-график закупок товаров, работ, услуг на 2022 финансовый год и на плановый период 2023-2024 годов позднее чем за 1 день до дня заключения контракта: 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AA6FA2">
        <w:t>ХХ.ХХ.ХХХХ</w:t>
      </w:r>
      <w:r w:rsidRPr="00E21207">
        <w:t xml:space="preserve">  № </w:t>
      </w:r>
      <w:r w:rsidR="00AA6FA2">
        <w:t>ХХХ</w:t>
      </w:r>
      <w:r w:rsidRPr="00E21207">
        <w:t xml:space="preserve"> на сумму 1 800 000,00 рублей (реестровый номер контракта 35003130720 22 000005), изменения в план-график закупок товаров, работ, услуг на 2022 финансовый год и на плановый период 2023-2024 годов внесены 01.03.2022 позиция №202203486000189001000007 (версия 5);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FF70B2">
        <w:t>ХХ.ХХ.ХХХХ</w:t>
      </w:r>
      <w:r w:rsidRPr="00E21207">
        <w:t xml:space="preserve"> №</w:t>
      </w:r>
      <w:r w:rsidR="00FF70B2">
        <w:t xml:space="preserve"> ХХХ</w:t>
      </w:r>
      <w:r w:rsidRPr="00E21207">
        <w:t xml:space="preserve"> на сумму 150 000,00 рублей (реестровый номер контракта 35003130720 22 000013), изменения в план-график закупок товаров, работ, услуг на 2022 финансовый год и на плановый период 2023-2024 годов внесены 31.08.2022 позиция №</w:t>
      </w:r>
      <w:r w:rsidR="006148EE">
        <w:t xml:space="preserve"> </w:t>
      </w:r>
      <w:r w:rsidRPr="00E21207">
        <w:t>202203486000189001000015 (версия 36).</w:t>
      </w:r>
    </w:p>
    <w:p w:rsidR="00E21207" w:rsidRDefault="00E21207" w:rsidP="00CB65C1">
      <w:pPr>
        <w:shd w:val="clear" w:color="auto" w:fill="FFFFFF"/>
        <w:tabs>
          <w:tab w:val="left" w:pos="1134"/>
        </w:tabs>
        <w:suppressAutoHyphens/>
        <w:spacing w:before="240"/>
        <w:ind w:firstLine="709"/>
        <w:jc w:val="both"/>
        <w:rPr>
          <w:i/>
        </w:rPr>
      </w:pPr>
      <w:r>
        <w:rPr>
          <w:bCs/>
        </w:rPr>
        <w:t>3</w:t>
      </w:r>
      <w:r w:rsidRPr="0091429C">
        <w:rPr>
          <w:bCs/>
        </w:rPr>
        <w:t>. Действия должностного лица М</w:t>
      </w:r>
      <w:r>
        <w:rPr>
          <w:bCs/>
        </w:rPr>
        <w:t>Б</w:t>
      </w:r>
      <w:r w:rsidRPr="0091429C">
        <w:rPr>
          <w:bCs/>
        </w:rPr>
        <w:t>ОУ «</w:t>
      </w:r>
      <w:r>
        <w:rPr>
          <w:bCs/>
        </w:rPr>
        <w:t>Лопатинская</w:t>
      </w:r>
      <w:r w:rsidRPr="0091429C">
        <w:rPr>
          <w:bCs/>
        </w:rPr>
        <w:t xml:space="preserve"> СОШ»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:</w:t>
      </w:r>
    </w:p>
    <w:p w:rsidR="00E21207" w:rsidRPr="00E21207" w:rsidRDefault="00E21207" w:rsidP="00002E3D">
      <w:pPr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spacing w:before="60"/>
        <w:ind w:left="0" w:firstLine="709"/>
        <w:jc w:val="both"/>
        <w:rPr>
          <w:iCs/>
        </w:rPr>
      </w:pPr>
      <w:r w:rsidRPr="00E21207">
        <w:t>в нарушение части 5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30.08.2017 №</w:t>
      </w:r>
      <w:r w:rsidR="00206010">
        <w:t xml:space="preserve"> </w:t>
      </w:r>
      <w:r w:rsidRPr="00E21207">
        <w:t xml:space="preserve">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 1063» МБОУ «Лопатинская СОШ» неправомерно установило штраф в размере 10 % в пункте 7.3.4 контракта от </w:t>
      </w:r>
      <w:r w:rsidR="0042411C">
        <w:t>ХХ.ХХ.ХХХХ</w:t>
      </w:r>
      <w:r w:rsidRPr="00E21207">
        <w:t xml:space="preserve"> №</w:t>
      </w:r>
      <w:r w:rsidR="00206010">
        <w:t xml:space="preserve"> </w:t>
      </w:r>
      <w:r w:rsidR="0042411C">
        <w:t>ХХХ</w:t>
      </w:r>
      <w:r w:rsidRPr="00E21207">
        <w:t xml:space="preserve"> </w:t>
      </w:r>
      <w:r w:rsidRPr="00E21207">
        <w:rPr>
          <w:iCs/>
        </w:rPr>
        <w:t>(реестровый номер контракта 35003130720 22 000011)</w:t>
      </w:r>
      <w:r w:rsidRPr="00E21207">
        <w:t xml:space="preserve">, заключенного с </w:t>
      </w:r>
      <w:r w:rsidR="0042411C">
        <w:t>ХХХХХ</w:t>
      </w:r>
      <w:r w:rsidRPr="00E21207">
        <w:t xml:space="preserve"> являющимся субъектом малого предпринимательства</w:t>
      </w:r>
      <w:r w:rsidRPr="00E21207">
        <w:rPr>
          <w:iCs/>
        </w:rPr>
        <w:t>.</w:t>
      </w:r>
    </w:p>
    <w:p w:rsid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r>
        <w:rPr>
          <w:bCs/>
        </w:rPr>
        <w:t>4</w:t>
      </w:r>
      <w:r w:rsidRPr="0091429C">
        <w:rPr>
          <w:bCs/>
        </w:rPr>
        <w:t>. Действия должностного лица М</w:t>
      </w:r>
      <w:r>
        <w:rPr>
          <w:bCs/>
        </w:rPr>
        <w:t>Б</w:t>
      </w:r>
      <w:r w:rsidRPr="0091429C">
        <w:rPr>
          <w:bCs/>
        </w:rPr>
        <w:t>ОУ «</w:t>
      </w:r>
      <w:r>
        <w:rPr>
          <w:bCs/>
        </w:rPr>
        <w:t>Лопатинская</w:t>
      </w:r>
      <w:r w:rsidRPr="0091429C">
        <w:rPr>
          <w:bCs/>
        </w:rPr>
        <w:t xml:space="preserve"> СОШ»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 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E21207" w:rsidRPr="00E21207" w:rsidRDefault="00E21207" w:rsidP="00C070B3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21207"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МБОУ «Лопатинская СОШ» осуществлены закупки в объеме, превышающем объем финансового обеспечения, содержащийся в плане-графике закупок товаров, работ, услуг на 2021 финансовый год и на плановый период 2022-2023 годов путем заключения дополнительного соглашения на увеличение цены контракта: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CF462F">
        <w:t>ХХ.ХХ.ХХХХ</w:t>
      </w:r>
      <w:r w:rsidRPr="00E21207">
        <w:t xml:space="preserve"> №</w:t>
      </w:r>
      <w:r w:rsidR="00C070B3">
        <w:t xml:space="preserve"> </w:t>
      </w:r>
      <w:r w:rsidR="00CF462F">
        <w:t>ХХХ</w:t>
      </w:r>
      <w:r w:rsidRPr="00E21207">
        <w:t xml:space="preserve"> на сумму 537 292,08 рублей (реестровый номер контракта 35003130720 21 000007), в соответствии с дополнительным соглашением цена контракта составила 558 721,08 рублей, по позиции № 202103486000189001000010 плана-графика закупок товаров, работ, услуг на 2021 финансовый год и на плановый период 2022-2023 годов объем финансового обеспечения – 537 292,08 рублей;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 xml:space="preserve">закупка у единственного поставщика (подрядчика, исполнителя) на основании пункта 1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CF462F">
        <w:t>ХХ.ХХ.ХХХХ</w:t>
      </w:r>
      <w:r w:rsidRPr="00E21207">
        <w:t xml:space="preserve"> №</w:t>
      </w:r>
      <w:r w:rsidR="00C070B3">
        <w:t xml:space="preserve"> </w:t>
      </w:r>
      <w:r w:rsidR="00CF462F">
        <w:t>ХХХ</w:t>
      </w:r>
      <w:r w:rsidRPr="00E21207">
        <w:t xml:space="preserve"> на сумму 3 300 000,00 рублей (реестровый номер контракта 35003130720 21 000001), в соответствии с дополнительным соглашением цена контракта составила 4 300 000,00 рублей, по позиции № 202103486000189001000004 плана-графика закупок товаров, работ, услуг на 2021 финансовый год и на плановый период 2022-2023 годов объем финансового обеспечения – 3 300 000,00 рублей.</w:t>
      </w:r>
    </w:p>
    <w:p w:rsidR="00E21207" w:rsidRDefault="00E21207" w:rsidP="00CB65C1">
      <w:pPr>
        <w:shd w:val="clear" w:color="auto" w:fill="FFFFFF"/>
        <w:spacing w:before="240"/>
        <w:ind w:firstLine="709"/>
        <w:jc w:val="both"/>
        <w:rPr>
          <w:bCs/>
        </w:rPr>
      </w:pPr>
      <w:r>
        <w:rPr>
          <w:bCs/>
        </w:rPr>
        <w:t>5</w:t>
      </w:r>
      <w:r w:rsidRPr="0091429C">
        <w:rPr>
          <w:bCs/>
        </w:rPr>
        <w:t>. Действия должностного лица М</w:t>
      </w:r>
      <w:r>
        <w:rPr>
          <w:bCs/>
        </w:rPr>
        <w:t>Б</w:t>
      </w:r>
      <w:r w:rsidRPr="0091429C">
        <w:rPr>
          <w:bCs/>
        </w:rPr>
        <w:t>ОУ «</w:t>
      </w:r>
      <w:r>
        <w:rPr>
          <w:bCs/>
        </w:rPr>
        <w:t xml:space="preserve">Лопатинская </w:t>
      </w:r>
      <w:r w:rsidRPr="0091429C">
        <w:rPr>
          <w:bCs/>
        </w:rPr>
        <w:t xml:space="preserve">СОШ» содержат признаки состава административных правонарушений, </w:t>
      </w:r>
      <w:r w:rsidRPr="00E47381">
        <w:rPr>
          <w:bCs/>
        </w:rPr>
        <w:t>предусмотренных</w:t>
      </w:r>
      <w:r w:rsidRPr="00E47381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E47381">
        <w:rPr>
          <w:bCs/>
        </w:rPr>
        <w:t>, в следующих случаях:</w:t>
      </w:r>
    </w:p>
    <w:p w:rsidR="00E21207" w:rsidRPr="00E21207" w:rsidRDefault="00E21207" w:rsidP="00206010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21207">
        <w:t xml:space="preserve"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</w:t>
      </w:r>
      <w:r w:rsidR="00895CE8" w:rsidRPr="00895CE8">
        <w:t xml:space="preserve">постановления Правительства Российской Федерации от 28.11.2013 № 1084 </w:t>
      </w:r>
      <w:r w:rsidR="00895CE8" w:rsidRPr="00895CE8">
        <w:rPr>
          <w:iCs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895CE8" w:rsidRPr="00895CE8">
        <w:t xml:space="preserve"> (далее – Постановление № 1084)</w:t>
      </w:r>
      <w:r w:rsidRPr="00E21207">
        <w:t xml:space="preserve">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</w:t>
      </w:r>
      <w:r w:rsidR="00C070B3">
        <w:t xml:space="preserve">              </w:t>
      </w:r>
      <w:r w:rsidRPr="00E21207">
        <w:t>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21 000009 (платежное поручение № 1135 от 12.07.2022 (проведено 12.07.2022) – размещено 21.07.2022);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000001 (платежное поручение № 1140 от 12.07.2022 (проведено 12.07.2022) – размещено 21.07.2022);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000007 (платежное поручение № 688 от 24.05.2022 (проведено 24.05.2022) – размещено 19.07.2022);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000008 (платежное поручение № 726 от 27.05.2022 (проведено 30.05.2022) – размещено 16.06.2022; платежное поручение №727 от 27.05.2022 (проведено 30.05.2022) – размещено 16.06.2022);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35003124211 21 000014 (платежное поручение № 1133 от 12.07.2022 (проведено 12.07.2022) – размещено 21.07.2022);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35003124211 22 000002 (платежное поручение № 1141 от 12.07.2022 (проведено 12.07.2022) – размещено 21.07.2022);</w:t>
      </w:r>
    </w:p>
    <w:p w:rsidR="00E21207" w:rsidRPr="00E21207" w:rsidRDefault="00E21207" w:rsidP="00206010">
      <w:pPr>
        <w:widowControl w:val="0"/>
        <w:numPr>
          <w:ilvl w:val="0"/>
          <w:numId w:val="29"/>
        </w:numPr>
        <w:tabs>
          <w:tab w:val="left" w:pos="993"/>
        </w:tabs>
        <w:spacing w:before="60"/>
        <w:ind w:left="0" w:firstLine="709"/>
        <w:jc w:val="both"/>
      </w:pPr>
      <w:r w:rsidRPr="00E21207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20 000021 (акт о выполнении работ (оказании услуг) № б/н от 31.03.2021 (подписан 09.04.2021) – размещено 08.05.2021; № 1926 от 30.06.2021(подписан 02.07.2021) – размещено 19.07.2021);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21 000009 (акт о выполнении работ (оказании услуг) № б/н от 29.04.2022 (подписан 15.05.2022) – размещено 18.05.2022; № б/н от 31.05.2022 (подписан 08.06.2022) – размещено 16.06.2022; № б/н от 30.06.2022 (подписан 08.07.2022) – размещено 13.07.2022; № б/н от 29.07.2022 (подписан 11.08.2022) – размещено 18.08.2022);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000001 (акт о выполнении работ (оказании услуг) № 736 от 31.05.2022 (подписан 14.06.2022) – размещено 16.06.2022; № 903 от 30.06.2022 (подписан 06.07.2022) – размещено 13.07.2022; № 1234 от 31.08.2022 (подписан 08.09.2022) – размещено 12.09.2022);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000002 (универсальный передаточный документ № б/н от 08.04.2022 (подписан 26.04.2022) – размещено 29.04.2022);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000004 (универсальный передаточный документ № б/н от 05.08.2022 (подписан 12.08.2022) – размещено 18.08.2022);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35003130720 22 000007 (универсальный передаточный документ № snb#0755 от 12.05.2022 (подписан 16.05.2022) – размещено 17.05.2022);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35003124211 21 000014 (акт о выполнении работ (оказании услуг) № б/н от 29.04.2022 (подписан 15.05.2022) – размещено 18.05.2022; № б/н от 31.05.2022 (подписан 06.06.2022) – размещено 16.06.2022; № б/н от 30.06.2022 (подписан 08.07.2022) – размещено 13.07.2022; № б/н от 31.08.2022 (подписан 11.09.2022) – размещено 13.09.2022);</w:t>
      </w:r>
    </w:p>
    <w:p w:rsidR="00E21207" w:rsidRPr="00E21207" w:rsidRDefault="00E21207" w:rsidP="00206010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21207">
        <w:t>реестровый номер контракта 35003124211 22 000002 (акт о выполнении работ (оказании услуг) № 551 от 30.04.2022 (подписан 17.05.2022) – размещено 19.05.2022; № 737 от 31.05.2022 (подписан 14.06.2022) – размещено 16.06.2022; № 904 от 30.06.2022 (подписан 06.07.2022) – размещено 13.07.2022; № 1067 от 31.07.2022 (подписан 11.08.2022) – размещено 18.08.2022; № 1235 от 31.08.2022 (подписан 08.09.2022) – размещено 12.09.2022).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</w:pPr>
      <w:r w:rsidRPr="00E21207">
        <w:t xml:space="preserve">6. В нарушение требований части 5 статьи 39 Федерального закона от 05.04.2013 № 44-ФЗ «О контрактной системе в сфере закупок товаров, работ, услуг для обеспечения государственных муниципальных нужд» </w:t>
      </w:r>
      <w:r w:rsidRPr="00E21207">
        <w:rPr>
          <w:iCs/>
        </w:rPr>
        <w:t xml:space="preserve">не включены в состав единой конкурсной, аукционной и котировочной комиссии (приказы </w:t>
      </w:r>
      <w:r w:rsidRPr="00E21207">
        <w:rPr>
          <w:bCs/>
          <w:iCs/>
        </w:rPr>
        <w:t>от 06.10.2020 № 217, от 25.10.2021 № 290</w:t>
      </w:r>
      <w:r w:rsidRPr="00E21207">
        <w:rPr>
          <w:iCs/>
        </w:rPr>
        <w:t>)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E21207">
        <w:t xml:space="preserve">В нарушение требований части 5 статьи 39 Федерального закона от 05.04.2013 № 44-ФЗ «О контрактной системе в сфере закупок товаров, работ, услуг для обеспечения государственных муниципальных нужд» </w:t>
      </w:r>
      <w:r w:rsidRPr="00E21207">
        <w:rPr>
          <w:bCs/>
        </w:rPr>
        <w:t xml:space="preserve">МБОУ «Лопатинская СОШ» </w:t>
      </w:r>
      <w:r w:rsidRPr="00E21207">
        <w:rPr>
          <w:iCs/>
        </w:rPr>
        <w:t>не включены</w:t>
      </w:r>
      <w:r w:rsidRPr="00E21207">
        <w:t xml:space="preserve"> </w:t>
      </w:r>
      <w:r w:rsidRPr="00E21207">
        <w:rPr>
          <w:iCs/>
        </w:rPr>
        <w:t xml:space="preserve">в состав комиссии по осуществлению закупок (приказ </w:t>
      </w:r>
      <w:r w:rsidRPr="00E21207">
        <w:rPr>
          <w:bCs/>
          <w:iCs/>
        </w:rPr>
        <w:t>от 10.01.2022 № 1/7</w:t>
      </w:r>
      <w:r w:rsidRPr="00E21207">
        <w:rPr>
          <w:iCs/>
        </w:rPr>
        <w:t>)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 (члены комиссии не имели профессиональную переподготовку или повышение квалификации в сфере закупок до апреля 2022 года, за исключением специалиста по закупкам).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</w:pPr>
      <w:r w:rsidRPr="00E21207">
        <w:t>7. В нарушение пункта 2.2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в плане финансово-хозяйственной деятельности на 2021 год и плановый период 2022 и 2023 годов (в первоначальном и изменениях) отсутствует дата утверждения, что не позволяет сделать вывод о своевременности:</w:t>
      </w:r>
    </w:p>
    <w:p w:rsidR="00E21207" w:rsidRPr="00E21207" w:rsidRDefault="00E21207" w:rsidP="00092F1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2" w:hanging="357"/>
        <w:jc w:val="both"/>
      </w:pPr>
      <w:r w:rsidRPr="00E21207">
        <w:t>утверждения плана финансово-хозяйственной деятельности МБОУ «Лопатинская СОШ»;</w:t>
      </w:r>
    </w:p>
    <w:p w:rsidR="00E21207" w:rsidRPr="00E21207" w:rsidRDefault="00E21207" w:rsidP="00092F1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2" w:hanging="357"/>
        <w:jc w:val="both"/>
      </w:pPr>
      <w:r w:rsidRPr="00E21207">
        <w:t>размещения план-графика закупок товаров, работ, услуг на 2021 финансовый год и на плановый период 2022-2023 годов в Единой информационной системе в сфере закупок.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21207">
        <w:t>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2021 год и плановый период 2022 и 2023 годов (первоначальный и изменения) МБОУ «Лопатинская СОШ» утвержден не уполномоченным должностным лицом –</w:t>
      </w:r>
      <w:r w:rsidR="009B05F7">
        <w:t xml:space="preserve"> </w:t>
      </w:r>
      <w:r w:rsidRPr="00E21207">
        <w:t>начальником Управления образования администрации Ленинского городского округа Московской области.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21207">
        <w:t>В нарушение пункта 2.2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в плане финансово-хозяйственной деятельности на 2022 год и плановый период 2023 и 2024 годов (в первоначальном и изменениях) отсутствует дата его утверждения, что не позволяет сделать вывод о своевременности:</w:t>
      </w:r>
    </w:p>
    <w:p w:rsidR="00E21207" w:rsidRPr="00E21207" w:rsidRDefault="00E21207" w:rsidP="003C6F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2" w:hanging="357"/>
        <w:jc w:val="both"/>
      </w:pPr>
      <w:r w:rsidRPr="00E21207">
        <w:t>утверждения плана финансово-хозяйственной деятельности МБОУ «Лопатинская СОШ»;</w:t>
      </w:r>
    </w:p>
    <w:p w:rsidR="00E21207" w:rsidRPr="00E21207" w:rsidRDefault="00E21207" w:rsidP="003C6FF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992" w:hanging="357"/>
        <w:jc w:val="both"/>
      </w:pPr>
      <w:r w:rsidRPr="00E21207">
        <w:t>размещения план-графика закупок товаров, работ, услуг на 2022 финансовый год и на плановый период 2023-2024 годов в Единой информационной системе в сфере закупок.</w:t>
      </w:r>
    </w:p>
    <w:p w:rsidR="00E21207" w:rsidRPr="00E21207" w:rsidRDefault="00E21207" w:rsidP="00CB65C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21207">
        <w:t>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2022 год и плановый период 2023 и 2024 годов (первоначальный и изменения) МБОУ «Лопатинская СОШ» утвержден не уполномоченным должностным лицом – начальником Управления образования администрации Ленинского городского округа Московской области.</w:t>
      </w:r>
    </w:p>
    <w:p w:rsidR="00E21207" w:rsidRPr="0091429C" w:rsidRDefault="00E21207" w:rsidP="00F025C0">
      <w:pPr>
        <w:pStyle w:val="ConsPlusNormal"/>
        <w:shd w:val="clear" w:color="auto" w:fill="FFFFFF"/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2753193"/>
      <w:r w:rsidRPr="0091429C">
        <w:rPr>
          <w:rFonts w:ascii="Times New Roman" w:hAnsi="Times New Roman" w:cs="Times New Roman"/>
          <w:sz w:val="24"/>
          <w:szCs w:val="24"/>
        </w:rPr>
        <w:t>Общее количество</w:t>
      </w:r>
      <w:r w:rsidR="00FE3DCB">
        <w:rPr>
          <w:rFonts w:ascii="Times New Roman" w:hAnsi="Times New Roman" w:cs="Times New Roman"/>
          <w:sz w:val="24"/>
          <w:szCs w:val="24"/>
        </w:rPr>
        <w:t xml:space="preserve"> </w:t>
      </w:r>
      <w:r w:rsidRPr="0091429C">
        <w:rPr>
          <w:rFonts w:ascii="Times New Roman" w:hAnsi="Times New Roman" w:cs="Times New Roman"/>
          <w:sz w:val="24"/>
          <w:szCs w:val="24"/>
        </w:rPr>
        <w:t xml:space="preserve">нарушений: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2CA1">
        <w:rPr>
          <w:rFonts w:ascii="Times New Roman" w:hAnsi="Times New Roman" w:cs="Times New Roman"/>
          <w:sz w:val="24"/>
          <w:szCs w:val="24"/>
        </w:rPr>
        <w:t>4</w:t>
      </w:r>
      <w:r w:rsidRPr="0091429C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1429C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A32A4C" w:rsidRDefault="00A32A4C" w:rsidP="00E21207">
      <w:pPr>
        <w:pStyle w:val="a3"/>
        <w:widowControl w:val="0"/>
        <w:spacing w:before="120"/>
        <w:jc w:val="both"/>
      </w:pPr>
    </w:p>
    <w:bookmarkEnd w:id="4"/>
    <w:sectPr w:rsidR="00A32A4C" w:rsidSect="00191047">
      <w:headerReference w:type="default" r:id="rId8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2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9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8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37"/>
  </w:num>
  <w:num w:numId="5">
    <w:abstractNumId w:val="31"/>
  </w:num>
  <w:num w:numId="6">
    <w:abstractNumId w:val="26"/>
  </w:num>
  <w:num w:numId="7">
    <w:abstractNumId w:val="34"/>
  </w:num>
  <w:num w:numId="8">
    <w:abstractNumId w:val="4"/>
  </w:num>
  <w:num w:numId="9">
    <w:abstractNumId w:val="20"/>
  </w:num>
  <w:num w:numId="10">
    <w:abstractNumId w:val="11"/>
  </w:num>
  <w:num w:numId="11">
    <w:abstractNumId w:val="13"/>
  </w:num>
  <w:num w:numId="12">
    <w:abstractNumId w:val="25"/>
  </w:num>
  <w:num w:numId="13">
    <w:abstractNumId w:val="10"/>
  </w:num>
  <w:num w:numId="14">
    <w:abstractNumId w:val="27"/>
  </w:num>
  <w:num w:numId="15">
    <w:abstractNumId w:val="18"/>
  </w:num>
  <w:num w:numId="16">
    <w:abstractNumId w:val="33"/>
  </w:num>
  <w:num w:numId="17">
    <w:abstractNumId w:val="3"/>
  </w:num>
  <w:num w:numId="18">
    <w:abstractNumId w:val="35"/>
  </w:num>
  <w:num w:numId="19">
    <w:abstractNumId w:val="8"/>
  </w:num>
  <w:num w:numId="20">
    <w:abstractNumId w:val="21"/>
  </w:num>
  <w:num w:numId="21">
    <w:abstractNumId w:val="5"/>
  </w:num>
  <w:num w:numId="22">
    <w:abstractNumId w:val="29"/>
  </w:num>
  <w:num w:numId="23">
    <w:abstractNumId w:val="38"/>
  </w:num>
  <w:num w:numId="24">
    <w:abstractNumId w:val="7"/>
  </w:num>
  <w:num w:numId="25">
    <w:abstractNumId w:val="23"/>
  </w:num>
  <w:num w:numId="26">
    <w:abstractNumId w:val="22"/>
  </w:num>
  <w:num w:numId="27">
    <w:abstractNumId w:val="6"/>
  </w:num>
  <w:num w:numId="28">
    <w:abstractNumId w:val="9"/>
  </w:num>
  <w:num w:numId="29">
    <w:abstractNumId w:val="1"/>
  </w:num>
  <w:num w:numId="30">
    <w:abstractNumId w:val="19"/>
  </w:num>
  <w:num w:numId="31">
    <w:abstractNumId w:val="12"/>
  </w:num>
  <w:num w:numId="32">
    <w:abstractNumId w:val="14"/>
  </w:num>
  <w:num w:numId="33">
    <w:abstractNumId w:val="36"/>
  </w:num>
  <w:num w:numId="34">
    <w:abstractNumId w:val="16"/>
  </w:num>
  <w:num w:numId="35">
    <w:abstractNumId w:val="2"/>
  </w:num>
  <w:num w:numId="36">
    <w:abstractNumId w:val="17"/>
  </w:num>
  <w:num w:numId="37">
    <w:abstractNumId w:val="0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384E"/>
    <w:rsid w:val="00033781"/>
    <w:rsid w:val="00045BBC"/>
    <w:rsid w:val="00052647"/>
    <w:rsid w:val="0006018B"/>
    <w:rsid w:val="00084D9B"/>
    <w:rsid w:val="00091BCC"/>
    <w:rsid w:val="00092696"/>
    <w:rsid w:val="00092F19"/>
    <w:rsid w:val="00093B47"/>
    <w:rsid w:val="00094915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550B"/>
    <w:rsid w:val="000E791F"/>
    <w:rsid w:val="000F0CFE"/>
    <w:rsid w:val="000F25D6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DA8"/>
    <w:rsid w:val="00184E7C"/>
    <w:rsid w:val="001902D2"/>
    <w:rsid w:val="00191047"/>
    <w:rsid w:val="00193872"/>
    <w:rsid w:val="001A313E"/>
    <w:rsid w:val="001A70C1"/>
    <w:rsid w:val="001B20EB"/>
    <w:rsid w:val="001C4A3E"/>
    <w:rsid w:val="001C5154"/>
    <w:rsid w:val="001D7A71"/>
    <w:rsid w:val="001E0880"/>
    <w:rsid w:val="001F5DAB"/>
    <w:rsid w:val="0020284F"/>
    <w:rsid w:val="00206010"/>
    <w:rsid w:val="002076FA"/>
    <w:rsid w:val="00211DFC"/>
    <w:rsid w:val="00217926"/>
    <w:rsid w:val="002232EE"/>
    <w:rsid w:val="002274D8"/>
    <w:rsid w:val="002339EB"/>
    <w:rsid w:val="002511E9"/>
    <w:rsid w:val="002610BA"/>
    <w:rsid w:val="00264AD9"/>
    <w:rsid w:val="00283334"/>
    <w:rsid w:val="00294436"/>
    <w:rsid w:val="002A3B18"/>
    <w:rsid w:val="002B01CD"/>
    <w:rsid w:val="002B41F2"/>
    <w:rsid w:val="002B6712"/>
    <w:rsid w:val="002C43AE"/>
    <w:rsid w:val="002C5F28"/>
    <w:rsid w:val="002D5B89"/>
    <w:rsid w:val="002F2B81"/>
    <w:rsid w:val="00323AAC"/>
    <w:rsid w:val="003311C5"/>
    <w:rsid w:val="00364F7D"/>
    <w:rsid w:val="00365A64"/>
    <w:rsid w:val="00370A20"/>
    <w:rsid w:val="0037145A"/>
    <w:rsid w:val="00374C35"/>
    <w:rsid w:val="00393867"/>
    <w:rsid w:val="003973CE"/>
    <w:rsid w:val="003B1480"/>
    <w:rsid w:val="003C01D2"/>
    <w:rsid w:val="003C0950"/>
    <w:rsid w:val="003C1F97"/>
    <w:rsid w:val="003C26E1"/>
    <w:rsid w:val="003C6FF5"/>
    <w:rsid w:val="003D6419"/>
    <w:rsid w:val="003F5B69"/>
    <w:rsid w:val="00403C5E"/>
    <w:rsid w:val="0041042C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2E66"/>
    <w:rsid w:val="0058333C"/>
    <w:rsid w:val="005955C2"/>
    <w:rsid w:val="005B1BCD"/>
    <w:rsid w:val="005C7E5A"/>
    <w:rsid w:val="005D1791"/>
    <w:rsid w:val="005D7813"/>
    <w:rsid w:val="005F6A5B"/>
    <w:rsid w:val="005F7010"/>
    <w:rsid w:val="00602FDA"/>
    <w:rsid w:val="006148EE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2319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802782"/>
    <w:rsid w:val="00880D1B"/>
    <w:rsid w:val="00895CE8"/>
    <w:rsid w:val="00897E30"/>
    <w:rsid w:val="008A1F1A"/>
    <w:rsid w:val="008A77E9"/>
    <w:rsid w:val="008D4E77"/>
    <w:rsid w:val="008E267F"/>
    <w:rsid w:val="008E66D8"/>
    <w:rsid w:val="008F19D6"/>
    <w:rsid w:val="009002E3"/>
    <w:rsid w:val="00905154"/>
    <w:rsid w:val="00933AC1"/>
    <w:rsid w:val="00937926"/>
    <w:rsid w:val="0094182F"/>
    <w:rsid w:val="0095255B"/>
    <w:rsid w:val="00956BD0"/>
    <w:rsid w:val="00960843"/>
    <w:rsid w:val="00964E6E"/>
    <w:rsid w:val="00977929"/>
    <w:rsid w:val="00981433"/>
    <w:rsid w:val="00981E93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F4D63"/>
    <w:rsid w:val="00A13DDF"/>
    <w:rsid w:val="00A32A4C"/>
    <w:rsid w:val="00A33461"/>
    <w:rsid w:val="00A41E8C"/>
    <w:rsid w:val="00A4327D"/>
    <w:rsid w:val="00A52212"/>
    <w:rsid w:val="00A53A8B"/>
    <w:rsid w:val="00A60630"/>
    <w:rsid w:val="00A81764"/>
    <w:rsid w:val="00A8371B"/>
    <w:rsid w:val="00A927B2"/>
    <w:rsid w:val="00A940BE"/>
    <w:rsid w:val="00AA6FA2"/>
    <w:rsid w:val="00AC4406"/>
    <w:rsid w:val="00AD6B27"/>
    <w:rsid w:val="00AE4225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6000"/>
    <w:rsid w:val="00BC40C1"/>
    <w:rsid w:val="00BD1E75"/>
    <w:rsid w:val="00BD30FF"/>
    <w:rsid w:val="00BE77BD"/>
    <w:rsid w:val="00BE7B62"/>
    <w:rsid w:val="00C006BB"/>
    <w:rsid w:val="00C00D07"/>
    <w:rsid w:val="00C070B3"/>
    <w:rsid w:val="00C07C4D"/>
    <w:rsid w:val="00C242A0"/>
    <w:rsid w:val="00C323D7"/>
    <w:rsid w:val="00C601BB"/>
    <w:rsid w:val="00C615CA"/>
    <w:rsid w:val="00C61919"/>
    <w:rsid w:val="00C81050"/>
    <w:rsid w:val="00C835AF"/>
    <w:rsid w:val="00CA6FB9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37F4"/>
    <w:rsid w:val="00E5490D"/>
    <w:rsid w:val="00E77F57"/>
    <w:rsid w:val="00E8672E"/>
    <w:rsid w:val="00EA4DCE"/>
    <w:rsid w:val="00EB5FF7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61B4"/>
    <w:rsid w:val="00F93DB1"/>
    <w:rsid w:val="00FA4AA3"/>
    <w:rsid w:val="00FA6C70"/>
    <w:rsid w:val="00FC5985"/>
    <w:rsid w:val="00FD0532"/>
    <w:rsid w:val="00FD107B"/>
    <w:rsid w:val="00FD4444"/>
    <w:rsid w:val="00FD75FB"/>
    <w:rsid w:val="00FE3DCB"/>
    <w:rsid w:val="00FE41C4"/>
    <w:rsid w:val="00FF3B9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2A1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3B97-E5FA-4F76-8438-89B97108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43</cp:revision>
  <cp:lastPrinted>2022-10-10T09:22:00Z</cp:lastPrinted>
  <dcterms:created xsi:type="dcterms:W3CDTF">2022-10-10T07:06:00Z</dcterms:created>
  <dcterms:modified xsi:type="dcterms:W3CDTF">2022-10-10T11:51:00Z</dcterms:modified>
</cp:coreProperties>
</file>