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7E38" w:rsidRPr="00E40C4B" w:rsidRDefault="00897E30" w:rsidP="00EB314C">
      <w:pPr>
        <w:pStyle w:val="ConsPlusTitle"/>
        <w:ind w:firstLine="708"/>
        <w:jc w:val="both"/>
        <w:outlineLvl w:val="0"/>
        <w:rPr>
          <w:b w:val="0"/>
        </w:rPr>
      </w:pPr>
      <w:r>
        <w:rPr>
          <w:u w:val="single"/>
        </w:rPr>
        <w:t>Объект</w:t>
      </w:r>
      <w:r w:rsidR="004A530B" w:rsidRPr="00E40C4B">
        <w:rPr>
          <w:u w:val="single"/>
        </w:rPr>
        <w:t xml:space="preserve"> </w:t>
      </w:r>
      <w:r w:rsidR="00E5490D">
        <w:rPr>
          <w:u w:val="single"/>
        </w:rPr>
        <w:t>проверки</w:t>
      </w:r>
      <w:r w:rsidR="004A530B" w:rsidRPr="00093B47">
        <w:t>:</w:t>
      </w:r>
      <w:r w:rsidR="00527E38" w:rsidRPr="00E40C4B">
        <w:t xml:space="preserve"> </w:t>
      </w:r>
      <w:r w:rsidR="002A5B7B">
        <w:rPr>
          <w:b w:val="0"/>
        </w:rPr>
        <w:t xml:space="preserve">муниципальное бюджетное </w:t>
      </w:r>
      <w:r w:rsidR="00F27F72">
        <w:rPr>
          <w:b w:val="0"/>
        </w:rPr>
        <w:t>обще</w:t>
      </w:r>
      <w:r w:rsidR="002A5B7B">
        <w:rPr>
          <w:b w:val="0"/>
        </w:rPr>
        <w:t xml:space="preserve">образовательное учреждение </w:t>
      </w:r>
      <w:bookmarkStart w:id="0" w:name="_Hlk74209493"/>
      <w:r w:rsidR="002A5B7B">
        <w:rPr>
          <w:b w:val="0"/>
        </w:rPr>
        <w:t>«</w:t>
      </w:r>
      <w:proofErr w:type="spellStart"/>
      <w:r w:rsidR="002A5B7B">
        <w:rPr>
          <w:b w:val="0"/>
        </w:rPr>
        <w:t>Видновская</w:t>
      </w:r>
      <w:proofErr w:type="spellEnd"/>
      <w:r w:rsidR="002A5B7B">
        <w:rPr>
          <w:b w:val="0"/>
        </w:rPr>
        <w:t xml:space="preserve"> средняя общеобразовательная школа № 2»</w:t>
      </w:r>
      <w:bookmarkEnd w:id="0"/>
      <w:r w:rsidR="00934685">
        <w:rPr>
          <w:b w:val="0"/>
        </w:rPr>
        <w:t xml:space="preserve"> (далее – МБОУ «</w:t>
      </w:r>
      <w:proofErr w:type="spellStart"/>
      <w:r w:rsidR="00934685">
        <w:rPr>
          <w:b w:val="0"/>
        </w:rPr>
        <w:t>Видновская</w:t>
      </w:r>
      <w:proofErr w:type="spellEnd"/>
      <w:r w:rsidR="00934685">
        <w:rPr>
          <w:b w:val="0"/>
        </w:rPr>
        <w:t xml:space="preserve"> СОШ №2»)</w:t>
      </w:r>
      <w:r w:rsidR="00E40C4B" w:rsidRPr="00D90B2C">
        <w:rPr>
          <w:b w:val="0"/>
        </w:rPr>
        <w:t>.</w:t>
      </w:r>
      <w:r w:rsidR="007E25F6" w:rsidRPr="00E40C4B">
        <w:rPr>
          <w:b w:val="0"/>
        </w:rPr>
        <w:t xml:space="preserve"> </w:t>
      </w:r>
    </w:p>
    <w:p w:rsidR="00527E38" w:rsidRPr="00E40C4B" w:rsidRDefault="004A530B" w:rsidP="00DC0FAE">
      <w:pPr>
        <w:pStyle w:val="ConsPlusTitle"/>
        <w:ind w:firstLine="708"/>
        <w:jc w:val="both"/>
        <w:outlineLvl w:val="0"/>
        <w:rPr>
          <w:b w:val="0"/>
        </w:rPr>
      </w:pPr>
      <w:r w:rsidRPr="00E40C4B">
        <w:rPr>
          <w:u w:val="single"/>
        </w:rPr>
        <w:t xml:space="preserve">Срок проведения </w:t>
      </w:r>
      <w:r w:rsidR="00E5490D">
        <w:rPr>
          <w:u w:val="single"/>
        </w:rPr>
        <w:t>проверки</w:t>
      </w:r>
      <w:r w:rsidRPr="00093B47">
        <w:t>:</w:t>
      </w:r>
      <w:r w:rsidR="00B43F68">
        <w:t xml:space="preserve"> </w:t>
      </w:r>
      <w:r w:rsidR="00B43F68" w:rsidRPr="00B43F68">
        <w:rPr>
          <w:b w:val="0"/>
        </w:rPr>
        <w:t>с</w:t>
      </w:r>
      <w:r w:rsidRPr="00E40C4B">
        <w:rPr>
          <w:b w:val="0"/>
        </w:rPr>
        <w:t xml:space="preserve"> </w:t>
      </w:r>
      <w:r w:rsidR="002A5B7B">
        <w:rPr>
          <w:b w:val="0"/>
        </w:rPr>
        <w:t>21.05.</w:t>
      </w:r>
      <w:r w:rsidR="002A5B7B" w:rsidRPr="00A03761">
        <w:rPr>
          <w:b w:val="0"/>
        </w:rPr>
        <w:t>20</w:t>
      </w:r>
      <w:r w:rsidR="002A5B7B">
        <w:rPr>
          <w:b w:val="0"/>
        </w:rPr>
        <w:t>21</w:t>
      </w:r>
      <w:r w:rsidR="002A5B7B" w:rsidRPr="00A03761">
        <w:rPr>
          <w:b w:val="0"/>
        </w:rPr>
        <w:t xml:space="preserve"> </w:t>
      </w:r>
      <w:r w:rsidR="00DC0FAE">
        <w:rPr>
          <w:b w:val="0"/>
        </w:rPr>
        <w:t>по</w:t>
      </w:r>
      <w:r w:rsidR="006064D5">
        <w:rPr>
          <w:b w:val="0"/>
        </w:rPr>
        <w:t xml:space="preserve"> </w:t>
      </w:r>
      <w:r w:rsidR="00EF4AF8">
        <w:rPr>
          <w:b w:val="0"/>
        </w:rPr>
        <w:t>18.06</w:t>
      </w:r>
      <w:r w:rsidR="00DC0FAE">
        <w:rPr>
          <w:b w:val="0"/>
        </w:rPr>
        <w:t>.</w:t>
      </w:r>
      <w:r w:rsidR="00DC0FAE" w:rsidRPr="00DC0FAE">
        <w:rPr>
          <w:b w:val="0"/>
        </w:rPr>
        <w:t>2021</w:t>
      </w:r>
      <w:r w:rsidRPr="00E40C4B">
        <w:rPr>
          <w:b w:val="0"/>
        </w:rPr>
        <w:t>.</w:t>
      </w:r>
      <w:r w:rsidR="009B0832" w:rsidRPr="009B0832">
        <w:rPr>
          <w:b w:val="0"/>
        </w:rPr>
        <w:t xml:space="preserve"> </w:t>
      </w:r>
    </w:p>
    <w:p w:rsidR="00DC0A72" w:rsidRPr="00DC0A72" w:rsidRDefault="00154458" w:rsidP="00EB314C">
      <w:pPr>
        <w:widowControl w:val="0"/>
        <w:autoSpaceDE w:val="0"/>
        <w:autoSpaceDN w:val="0"/>
        <w:adjustRightInd w:val="0"/>
        <w:ind w:firstLine="709"/>
        <w:jc w:val="both"/>
        <w:outlineLvl w:val="0"/>
        <w:rPr>
          <w:bCs/>
        </w:rPr>
      </w:pPr>
      <w:r>
        <w:rPr>
          <w:b/>
          <w:bCs/>
          <w:u w:val="single"/>
        </w:rPr>
        <w:t>Тема</w:t>
      </w:r>
      <w:r w:rsidR="00DC0A72" w:rsidRPr="00DC0A72">
        <w:rPr>
          <w:b/>
          <w:bCs/>
          <w:u w:val="single"/>
        </w:rPr>
        <w:t xml:space="preserve"> проверки</w:t>
      </w:r>
      <w:r w:rsidR="00DC0A72" w:rsidRPr="00DC0A72">
        <w:rPr>
          <w:b/>
          <w:bCs/>
        </w:rPr>
        <w:t>:</w:t>
      </w:r>
      <w:r w:rsidR="00DC0A72" w:rsidRPr="00DC0A72">
        <w:rPr>
          <w:bCs/>
        </w:rPr>
        <w:t xml:space="preserve"> </w:t>
      </w:r>
      <w:r w:rsidR="00EF4AF8" w:rsidRPr="00EF4AF8">
        <w:rPr>
          <w:bCs/>
        </w:rPr>
        <w:t>соблюдение заказчиком требований законодательства Российской Федерации и иных нормативных правовых актов Российской Федерации о контрактной системе в сфере закупок товаров, работ, услуг для обеспечения государственных и муниципальных нужд.</w:t>
      </w:r>
    </w:p>
    <w:p w:rsidR="009A78BE" w:rsidRPr="009A78BE" w:rsidRDefault="009A78BE" w:rsidP="009A78BE">
      <w:pPr>
        <w:pStyle w:val="ConsPlusTitle"/>
        <w:keepNext/>
        <w:keepLines/>
        <w:ind w:firstLine="708"/>
        <w:jc w:val="both"/>
        <w:outlineLvl w:val="0"/>
        <w:rPr>
          <w:b w:val="0"/>
        </w:rPr>
      </w:pPr>
      <w:r w:rsidRPr="00E40C4B">
        <w:rPr>
          <w:u w:val="single"/>
        </w:rPr>
        <w:t>Проверяемый период</w:t>
      </w:r>
      <w:r w:rsidRPr="00093B47">
        <w:t>:</w:t>
      </w:r>
      <w:r w:rsidRPr="00E40C4B">
        <w:rPr>
          <w:b w:val="0"/>
        </w:rPr>
        <w:t xml:space="preserve"> </w:t>
      </w:r>
      <w:r w:rsidR="006419BC" w:rsidRPr="00A03761">
        <w:rPr>
          <w:b w:val="0"/>
        </w:rPr>
        <w:t>с 01.0</w:t>
      </w:r>
      <w:r w:rsidR="006419BC">
        <w:rPr>
          <w:b w:val="0"/>
        </w:rPr>
        <w:t>1</w:t>
      </w:r>
      <w:r w:rsidR="006419BC" w:rsidRPr="00A03761">
        <w:rPr>
          <w:b w:val="0"/>
        </w:rPr>
        <w:t>.20</w:t>
      </w:r>
      <w:r w:rsidR="006419BC">
        <w:rPr>
          <w:b w:val="0"/>
        </w:rPr>
        <w:t>20</w:t>
      </w:r>
      <w:r w:rsidR="006419BC" w:rsidRPr="00A03761">
        <w:rPr>
          <w:b w:val="0"/>
        </w:rPr>
        <w:t xml:space="preserve"> по </w:t>
      </w:r>
      <w:r w:rsidR="006419BC" w:rsidRPr="00CC39DB">
        <w:rPr>
          <w:b w:val="0"/>
        </w:rPr>
        <w:t>31.</w:t>
      </w:r>
      <w:r w:rsidR="006419BC">
        <w:rPr>
          <w:b w:val="0"/>
        </w:rPr>
        <w:t>12</w:t>
      </w:r>
      <w:r w:rsidR="006419BC" w:rsidRPr="00CC39DB">
        <w:rPr>
          <w:b w:val="0"/>
        </w:rPr>
        <w:t>.20</w:t>
      </w:r>
      <w:r w:rsidR="006419BC">
        <w:rPr>
          <w:b w:val="0"/>
        </w:rPr>
        <w:t>20</w:t>
      </w:r>
      <w:r w:rsidRPr="00E40C4B">
        <w:rPr>
          <w:b w:val="0"/>
        </w:rPr>
        <w:t>.</w:t>
      </w:r>
    </w:p>
    <w:p w:rsidR="00A41E8C" w:rsidRDefault="00E40C4B" w:rsidP="00782D88">
      <w:pPr>
        <w:widowControl w:val="0"/>
        <w:ind w:firstLine="709"/>
        <w:jc w:val="both"/>
        <w:rPr>
          <w:rFonts w:eastAsia="Calibri"/>
          <w:lang w:eastAsia="en-US"/>
        </w:rPr>
      </w:pPr>
      <w:r w:rsidRPr="00E40C4B">
        <w:rPr>
          <w:b/>
          <w:u w:val="single"/>
        </w:rPr>
        <w:t>Основание</w:t>
      </w:r>
      <w:r w:rsidRPr="00093B47">
        <w:rPr>
          <w:b/>
        </w:rPr>
        <w:t>:</w:t>
      </w:r>
      <w:r w:rsidRPr="00E40C4B">
        <w:t xml:space="preserve"> </w:t>
      </w:r>
      <w:r w:rsidR="003C209C" w:rsidRPr="003C209C">
        <w:rPr>
          <w:rFonts w:eastAsia="Calibri"/>
          <w:lang w:eastAsia="en-US"/>
        </w:rPr>
        <w:t xml:space="preserve">в </w:t>
      </w:r>
      <w:r w:rsidR="00EF4AF8">
        <w:rPr>
          <w:rFonts w:eastAsia="Calibri"/>
          <w:lang w:eastAsia="en-US"/>
        </w:rPr>
        <w:t xml:space="preserve">соответствии с </w:t>
      </w:r>
      <w:r w:rsidR="00EF4AF8" w:rsidRPr="00EF4AF8">
        <w:rPr>
          <w:bCs/>
        </w:rPr>
        <w:t>планом проверок Финансово-экономического управления администрации Ленинского городского округа Московской области в рамках осуществления контроля в сфере закупок товаров, работ, услуг для муниципальных нужд Ленинского городского округа в соответствии с частью 8 статьи 99 Федерального закона от 05.04.2013 № 44-ФЗ «О контрактной системе в сфере закупок товаров, работ, услуг для обеспечения государственных и муниципальных нужд» на 2021 год</w:t>
      </w:r>
      <w:r w:rsidR="003364C3">
        <w:rPr>
          <w:rFonts w:eastAsia="Calibri"/>
          <w:lang w:eastAsia="en-US"/>
        </w:rPr>
        <w:t>.</w:t>
      </w:r>
    </w:p>
    <w:p w:rsidR="000E6DA4" w:rsidRDefault="000E6DA4" w:rsidP="00782D88">
      <w:pPr>
        <w:widowControl w:val="0"/>
        <w:ind w:firstLine="709"/>
        <w:jc w:val="both"/>
      </w:pPr>
    </w:p>
    <w:p w:rsidR="00E03132" w:rsidRDefault="007E25F6" w:rsidP="00EB314C">
      <w:pPr>
        <w:pStyle w:val="a3"/>
        <w:widowControl w:val="0"/>
        <w:ind w:hanging="283"/>
        <w:jc w:val="both"/>
        <w:rPr>
          <w:b/>
          <w:u w:val="single"/>
        </w:rPr>
      </w:pPr>
      <w:r w:rsidRPr="00E40C4B">
        <w:rPr>
          <w:b/>
        </w:rPr>
        <w:t xml:space="preserve">    </w:t>
      </w:r>
      <w:r w:rsidR="006B4859" w:rsidRPr="00E40C4B">
        <w:rPr>
          <w:b/>
        </w:rPr>
        <w:t xml:space="preserve">           </w:t>
      </w:r>
      <w:r w:rsidRPr="00E40C4B">
        <w:rPr>
          <w:b/>
        </w:rPr>
        <w:t xml:space="preserve"> </w:t>
      </w:r>
      <w:r w:rsidRPr="00E40C4B">
        <w:rPr>
          <w:b/>
          <w:u w:val="single"/>
        </w:rPr>
        <w:t xml:space="preserve">Результаты </w:t>
      </w:r>
      <w:r w:rsidR="00E5490D">
        <w:rPr>
          <w:b/>
          <w:u w:val="single"/>
        </w:rPr>
        <w:t>проверки</w:t>
      </w:r>
      <w:r w:rsidRPr="00093B47">
        <w:rPr>
          <w:b/>
        </w:rPr>
        <w:t>:</w:t>
      </w:r>
      <w:r w:rsidRPr="00E40C4B">
        <w:rPr>
          <w:b/>
          <w:u w:val="single"/>
        </w:rPr>
        <w:t xml:space="preserve"> </w:t>
      </w:r>
    </w:p>
    <w:p w:rsidR="00052647" w:rsidRDefault="00052647" w:rsidP="00EB314C">
      <w:pPr>
        <w:pStyle w:val="a3"/>
        <w:widowControl w:val="0"/>
        <w:jc w:val="both"/>
      </w:pPr>
    </w:p>
    <w:p w:rsidR="00176583" w:rsidRDefault="00176583" w:rsidP="00176583">
      <w:pPr>
        <w:keepNext/>
        <w:shd w:val="clear" w:color="auto" w:fill="FFFFFF"/>
        <w:ind w:firstLine="709"/>
        <w:jc w:val="both"/>
        <w:rPr>
          <w:color w:val="000000"/>
        </w:rPr>
      </w:pPr>
      <w:r w:rsidRPr="00C54E70">
        <w:rPr>
          <w:bCs/>
        </w:rPr>
        <w:t>Финансово-экономическим управлением администрации Ленинского городского округа Московской области проведена плановая проверка</w:t>
      </w:r>
      <w:r>
        <w:rPr>
          <w:bCs/>
        </w:rPr>
        <w:t xml:space="preserve"> </w:t>
      </w:r>
      <w:r w:rsidR="00737661" w:rsidRPr="00D36EC3">
        <w:rPr>
          <w:b/>
          <w:color w:val="000000"/>
          <w:shd w:val="clear" w:color="auto" w:fill="FFFFFF"/>
        </w:rPr>
        <w:t>выборочным методом</w:t>
      </w:r>
      <w:r w:rsidR="00737661" w:rsidRPr="00575A81">
        <w:rPr>
          <w:bCs/>
        </w:rPr>
        <w:t xml:space="preserve"> </w:t>
      </w:r>
      <w:r w:rsidRPr="00575A81">
        <w:rPr>
          <w:bCs/>
        </w:rPr>
        <w:t xml:space="preserve">в рамках осуществления контроля в сфере закупок товаров, работ, услуг для муниципальных нужд Ленинского городского округа в соответствии с частью 8 статьи 99 Федерального закона от 05.04.2013 № 44-ФЗ «О контрактной системе в сфере закупок товаров, работ, услуг для обеспечения государственных и муниципальных нужд» в </w:t>
      </w:r>
      <w:r w:rsidRPr="004225E9">
        <w:t>муниципально</w:t>
      </w:r>
      <w:r>
        <w:t>м</w:t>
      </w:r>
      <w:r w:rsidRPr="004225E9">
        <w:t xml:space="preserve"> бюджетно</w:t>
      </w:r>
      <w:r>
        <w:t>м</w:t>
      </w:r>
      <w:r w:rsidRPr="004225E9">
        <w:t xml:space="preserve"> </w:t>
      </w:r>
      <w:r w:rsidR="00F27F72">
        <w:t>обще</w:t>
      </w:r>
      <w:r w:rsidRPr="004225E9">
        <w:t>образовательно</w:t>
      </w:r>
      <w:r>
        <w:t>м</w:t>
      </w:r>
      <w:r w:rsidRPr="004225E9">
        <w:t xml:space="preserve"> учреждени</w:t>
      </w:r>
      <w:r>
        <w:t>и</w:t>
      </w:r>
      <w:r w:rsidRPr="004225E9">
        <w:t xml:space="preserve"> «</w:t>
      </w:r>
      <w:proofErr w:type="spellStart"/>
      <w:r w:rsidRPr="004225E9">
        <w:t>Видновская</w:t>
      </w:r>
      <w:proofErr w:type="spellEnd"/>
      <w:r w:rsidRPr="004225E9">
        <w:t xml:space="preserve"> средняя общеобразовательная школа № 2»</w:t>
      </w:r>
      <w:r>
        <w:rPr>
          <w:bCs/>
        </w:rPr>
        <w:t>.</w:t>
      </w:r>
      <w:r w:rsidR="00737661" w:rsidRPr="00737661">
        <w:rPr>
          <w:color w:val="000000"/>
        </w:rPr>
        <w:t xml:space="preserve"> </w:t>
      </w:r>
    </w:p>
    <w:p w:rsidR="00737661" w:rsidRDefault="00737661" w:rsidP="00176583">
      <w:pPr>
        <w:keepNext/>
        <w:shd w:val="clear" w:color="auto" w:fill="FFFFFF"/>
        <w:ind w:firstLine="709"/>
        <w:jc w:val="both"/>
        <w:rPr>
          <w:bCs/>
        </w:rPr>
      </w:pPr>
    </w:p>
    <w:p w:rsidR="00176583" w:rsidRDefault="00176583" w:rsidP="00176583">
      <w:pPr>
        <w:keepNext/>
        <w:shd w:val="clear" w:color="auto" w:fill="FFFFFF"/>
        <w:ind w:firstLine="709"/>
        <w:jc w:val="both"/>
        <w:rPr>
          <w:bCs/>
        </w:rPr>
      </w:pPr>
      <w:r w:rsidRPr="00A4133B">
        <w:rPr>
          <w:bCs/>
        </w:rPr>
        <w:t xml:space="preserve">Количество закупок, действия при осуществлении которых проверены – </w:t>
      </w:r>
      <w:r>
        <w:rPr>
          <w:bCs/>
        </w:rPr>
        <w:t>7</w:t>
      </w:r>
      <w:r w:rsidRPr="00A4133B">
        <w:rPr>
          <w:bCs/>
        </w:rPr>
        <w:t xml:space="preserve"> закупок</w:t>
      </w:r>
      <w:r>
        <w:rPr>
          <w:bCs/>
        </w:rPr>
        <w:t>.</w:t>
      </w:r>
    </w:p>
    <w:p w:rsidR="004F75B6" w:rsidRDefault="004F75B6" w:rsidP="00CE3C79">
      <w:pPr>
        <w:keepNext/>
        <w:shd w:val="clear" w:color="auto" w:fill="FFFFFF"/>
        <w:jc w:val="both"/>
        <w:rPr>
          <w:bCs/>
        </w:rPr>
      </w:pPr>
    </w:p>
    <w:p w:rsidR="00BA667D" w:rsidRPr="002E014D" w:rsidRDefault="004B6EE0" w:rsidP="00BA667D">
      <w:pPr>
        <w:widowControl w:val="0"/>
        <w:shd w:val="clear" w:color="auto" w:fill="FFFFFF"/>
        <w:ind w:firstLine="709"/>
        <w:jc w:val="both"/>
        <w:rPr>
          <w:bCs/>
        </w:rPr>
      </w:pPr>
      <w:r w:rsidRPr="00176583">
        <w:rPr>
          <w:bCs/>
        </w:rPr>
        <w:t xml:space="preserve">При проведении </w:t>
      </w:r>
      <w:r w:rsidR="00BA667D" w:rsidRPr="002E014D">
        <w:rPr>
          <w:bCs/>
        </w:rPr>
        <w:t xml:space="preserve">плановой проверки соблюдения </w:t>
      </w:r>
      <w:bookmarkStart w:id="1" w:name="_Hlk74910845"/>
      <w:r w:rsidR="00BA667D" w:rsidRPr="002E014D">
        <w:rPr>
          <w:bCs/>
        </w:rPr>
        <w:t xml:space="preserve">муниципальным бюджетным </w:t>
      </w:r>
      <w:r w:rsidR="00F27F72">
        <w:rPr>
          <w:bCs/>
        </w:rPr>
        <w:t>обще</w:t>
      </w:r>
      <w:bookmarkStart w:id="2" w:name="_GoBack"/>
      <w:bookmarkEnd w:id="2"/>
      <w:r w:rsidR="00BA667D" w:rsidRPr="002E014D">
        <w:rPr>
          <w:bCs/>
        </w:rPr>
        <w:t>образовательным учреждением «</w:t>
      </w:r>
      <w:proofErr w:type="spellStart"/>
      <w:r w:rsidR="00BA667D" w:rsidRPr="002E014D">
        <w:rPr>
          <w:bCs/>
        </w:rPr>
        <w:t>Видновская</w:t>
      </w:r>
      <w:proofErr w:type="spellEnd"/>
      <w:r w:rsidR="00BA667D" w:rsidRPr="002E014D">
        <w:rPr>
          <w:bCs/>
        </w:rPr>
        <w:t xml:space="preserve"> средняя общеобразовательная школа № 2»</w:t>
      </w:r>
      <w:bookmarkEnd w:id="1"/>
      <w:r w:rsidR="00BA667D" w:rsidRPr="002E014D">
        <w:rPr>
          <w:bCs/>
        </w:rPr>
        <w:t xml:space="preserve"> требований законодательства Российской Федерации и иных нормативных правовых актов о контрактной системе в сфере закупок товаров, работ, услуг по вопросам соблюдения условий контракта (договора) в части соблюдения требований к исполнению, изменению контракта (договора), а также соблюдения условий контракта (договора), в том числе в части соответствия поставленного товара, выполненной работы (ее результата) или оказанной услуги условиям контракта (договора) при осуществлении закупок для обеспечения муниципальных нужд за период с 01.01.2020 по 31.12.2020</w:t>
      </w:r>
      <w:r>
        <w:rPr>
          <w:bCs/>
        </w:rPr>
        <w:t xml:space="preserve"> </w:t>
      </w:r>
      <w:r w:rsidRPr="00176583">
        <w:rPr>
          <w:bCs/>
        </w:rPr>
        <w:t>установлены следующие нарушения</w:t>
      </w:r>
      <w:r w:rsidR="00BA667D" w:rsidRPr="002E014D">
        <w:rPr>
          <w:bCs/>
        </w:rPr>
        <w:t>:</w:t>
      </w:r>
    </w:p>
    <w:p w:rsidR="00BA667D" w:rsidRPr="002E014D" w:rsidRDefault="00BA667D" w:rsidP="00BA667D">
      <w:pPr>
        <w:widowControl w:val="0"/>
        <w:autoSpaceDE w:val="0"/>
        <w:autoSpaceDN w:val="0"/>
        <w:adjustRightInd w:val="0"/>
        <w:spacing w:before="120"/>
        <w:ind w:firstLine="709"/>
        <w:jc w:val="both"/>
        <w:rPr>
          <w:bCs/>
        </w:rPr>
      </w:pPr>
      <w:r w:rsidRPr="002E014D">
        <w:rPr>
          <w:bCs/>
        </w:rPr>
        <w:t xml:space="preserve">1. Выявлено нарушение действующего законодательства Российской Федерации о контрактной системе в сфере закупок, содержащее признаки состава административного правонарушения, предусмотренного </w:t>
      </w:r>
      <w:r w:rsidRPr="00CC45AD">
        <w:rPr>
          <w:b/>
          <w:bCs/>
        </w:rPr>
        <w:t>частью 9 статьи 7.32 Кодекса Российской Федерации об административных правонарушениях</w:t>
      </w:r>
      <w:r w:rsidRPr="002E014D">
        <w:rPr>
          <w:bCs/>
        </w:rPr>
        <w:t>:</w:t>
      </w:r>
    </w:p>
    <w:p w:rsidR="00BA667D" w:rsidRPr="002E014D" w:rsidRDefault="00BA667D" w:rsidP="00BA667D">
      <w:pPr>
        <w:numPr>
          <w:ilvl w:val="0"/>
          <w:numId w:val="42"/>
        </w:numPr>
        <w:ind w:left="993" w:hanging="284"/>
        <w:jc w:val="both"/>
      </w:pPr>
      <w:r w:rsidRPr="002E014D">
        <w:t xml:space="preserve">в нарушение требований,  установленных частью 7 статьи 94 Федерального закона от 05.04.2013 года № 44-ФЗ «О контрактной системе в сфере закупок товаров, работ, услуг для обеспечения государственных и муниципальных нужд», пункта 3.9 договора на поставку учебного оборудования от </w:t>
      </w:r>
      <w:r w:rsidR="008D4B54">
        <w:t>ХХ.ХХ.ХХХХ</w:t>
      </w:r>
      <w:r w:rsidRPr="002E014D">
        <w:t xml:space="preserve"> № </w:t>
      </w:r>
      <w:r w:rsidR="008D4B54">
        <w:t>ХХХ</w:t>
      </w:r>
      <w:r w:rsidRPr="002E014D">
        <w:t xml:space="preserve"> с </w:t>
      </w:r>
      <w:r w:rsidR="008D4B54">
        <w:t>ХХХХХ</w:t>
      </w:r>
      <w:r w:rsidRPr="002E014D">
        <w:t xml:space="preserve"> </w:t>
      </w:r>
      <w:r w:rsidRPr="002E014D">
        <w:rPr>
          <w:bCs/>
        </w:rPr>
        <w:t>МБОУ «</w:t>
      </w:r>
      <w:proofErr w:type="spellStart"/>
      <w:r w:rsidRPr="002E014D">
        <w:rPr>
          <w:bCs/>
        </w:rPr>
        <w:t>Видновская</w:t>
      </w:r>
      <w:proofErr w:type="spellEnd"/>
      <w:r w:rsidRPr="002E014D">
        <w:rPr>
          <w:bCs/>
        </w:rPr>
        <w:t xml:space="preserve"> СОШ № 2»</w:t>
      </w:r>
      <w:r w:rsidRPr="002E014D">
        <w:t xml:space="preserve"> не составило документ о приемке поставленного товара, выполненной работы (ее результатов), оказанной услуги или отдельных этапов поставки товара, выполнения работы, оказания услуги, а именно Акт приемки-передачи товара, составленный по форме в соответствии с Приложением № 7 к договору. </w:t>
      </w:r>
    </w:p>
    <w:p w:rsidR="00BA667D" w:rsidRDefault="00BA667D" w:rsidP="00BA667D">
      <w:pPr>
        <w:pStyle w:val="ConsPlusNormal"/>
        <w:shd w:val="clear" w:color="auto" w:fill="FFFFFF"/>
        <w:spacing w:before="120"/>
        <w:ind w:firstLine="709"/>
        <w:jc w:val="both"/>
        <w:rPr>
          <w:rFonts w:ascii="Times New Roman" w:hAnsi="Times New Roman"/>
          <w:sz w:val="24"/>
          <w:szCs w:val="24"/>
        </w:rPr>
      </w:pPr>
      <w:r w:rsidRPr="002E014D">
        <w:rPr>
          <w:rFonts w:ascii="Times New Roman" w:hAnsi="Times New Roman" w:cs="Times New Roman"/>
          <w:sz w:val="24"/>
          <w:szCs w:val="24"/>
        </w:rPr>
        <w:t>2. В</w:t>
      </w:r>
      <w:r w:rsidRPr="002E014D">
        <w:rPr>
          <w:rFonts w:ascii="Times New Roman" w:hAnsi="Times New Roman"/>
          <w:sz w:val="24"/>
          <w:szCs w:val="24"/>
        </w:rPr>
        <w:t xml:space="preserve"> нарушение части 3 статьи 94 Федерального закона от 05.04.2013 года № 44-ФЗ «О контрактной системе в сфере закупок товаров, работ, услуг для обеспечения государственных и муниципальных нужд» </w:t>
      </w:r>
      <w:r w:rsidRPr="002E014D">
        <w:rPr>
          <w:rFonts w:ascii="Times New Roman" w:hAnsi="Times New Roman"/>
          <w:bCs/>
          <w:sz w:val="24"/>
          <w:szCs w:val="24"/>
        </w:rPr>
        <w:t>МБОУ «</w:t>
      </w:r>
      <w:proofErr w:type="spellStart"/>
      <w:r w:rsidRPr="002E014D">
        <w:rPr>
          <w:rFonts w:ascii="Times New Roman" w:hAnsi="Times New Roman"/>
          <w:bCs/>
          <w:sz w:val="24"/>
          <w:szCs w:val="24"/>
        </w:rPr>
        <w:t>Видновская</w:t>
      </w:r>
      <w:proofErr w:type="spellEnd"/>
      <w:r w:rsidRPr="002E014D">
        <w:rPr>
          <w:rFonts w:ascii="Times New Roman" w:hAnsi="Times New Roman"/>
          <w:bCs/>
          <w:sz w:val="24"/>
          <w:szCs w:val="24"/>
        </w:rPr>
        <w:t xml:space="preserve"> СОШ № 2»</w:t>
      </w:r>
      <w:r w:rsidRPr="002E014D">
        <w:rPr>
          <w:rFonts w:ascii="Times New Roman" w:hAnsi="Times New Roman"/>
          <w:sz w:val="24"/>
          <w:szCs w:val="24"/>
        </w:rPr>
        <w:t xml:space="preserve"> не проводилась экспертиза результатов, предусмотренных контрактом (договором), в части их соответствия условиям контракта (договора)</w:t>
      </w:r>
      <w:r w:rsidR="00791EC9">
        <w:rPr>
          <w:rFonts w:ascii="Times New Roman" w:hAnsi="Times New Roman"/>
          <w:sz w:val="24"/>
          <w:szCs w:val="24"/>
        </w:rPr>
        <w:t xml:space="preserve"> (4 нарушения).</w:t>
      </w:r>
    </w:p>
    <w:p w:rsidR="0050672E" w:rsidRPr="002E014D" w:rsidRDefault="0050672E" w:rsidP="00BA667D">
      <w:pPr>
        <w:pStyle w:val="ConsPlusNormal"/>
        <w:shd w:val="clear" w:color="auto" w:fill="FFFFFF"/>
        <w:spacing w:before="120"/>
        <w:ind w:firstLine="709"/>
        <w:jc w:val="both"/>
        <w:rPr>
          <w:rFonts w:ascii="Times New Roman" w:hAnsi="Times New Roman"/>
          <w:sz w:val="24"/>
          <w:szCs w:val="24"/>
        </w:rPr>
      </w:pPr>
    </w:p>
    <w:p w:rsidR="00BA667D" w:rsidRPr="002E014D" w:rsidRDefault="00BA667D" w:rsidP="00BA667D">
      <w:pPr>
        <w:widowControl w:val="0"/>
        <w:autoSpaceDE w:val="0"/>
        <w:autoSpaceDN w:val="0"/>
        <w:adjustRightInd w:val="0"/>
        <w:spacing w:before="120"/>
        <w:ind w:firstLine="709"/>
        <w:jc w:val="both"/>
      </w:pPr>
      <w:r w:rsidRPr="002E014D">
        <w:lastRenderedPageBreak/>
        <w:t>3. В нарушение части 7 статьи 94 Федерального закона от 05.04.2013 года № 44-ФЗ «О контрактной системе в сфере закупок товаров, работ, услуг для обеспечения государственных и муниципальных нужд» в МБОУ «</w:t>
      </w:r>
      <w:proofErr w:type="spellStart"/>
      <w:r w:rsidRPr="002E014D">
        <w:t>Видновская</w:t>
      </w:r>
      <w:proofErr w:type="spellEnd"/>
      <w:r w:rsidRPr="002E014D">
        <w:t xml:space="preserve"> СОШ № 2» документы о приемке не подписывались членами приемочной комиссии (приемочная комиссия для приемки поставленного товара, выполненной работы или оказанной услуги, результатов отдельного этапа исполнения контракта при осуществлении закупок товаров (работ, услуг) для обеспечения муниципальных нужд МБОУ «</w:t>
      </w:r>
      <w:proofErr w:type="spellStart"/>
      <w:r w:rsidRPr="002E014D">
        <w:t>Видновская</w:t>
      </w:r>
      <w:proofErr w:type="spellEnd"/>
      <w:r w:rsidRPr="002E014D">
        <w:t xml:space="preserve"> СОШ № 2» утверждена приказами от 09.01.2019 №01/7, 07.09.2020 №62/2, 29.10.2020 № 80/7) </w:t>
      </w:r>
      <w:r w:rsidR="00791EC9">
        <w:t>(4 нарушения).</w:t>
      </w:r>
    </w:p>
    <w:p w:rsidR="00BA667D" w:rsidRPr="002E014D" w:rsidRDefault="00BA667D" w:rsidP="00BA667D">
      <w:pPr>
        <w:widowControl w:val="0"/>
        <w:spacing w:before="120"/>
        <w:ind w:firstLine="709"/>
        <w:jc w:val="both"/>
        <w:rPr>
          <w:bCs/>
        </w:rPr>
      </w:pPr>
      <w:r w:rsidRPr="002E014D">
        <w:t xml:space="preserve">4. В нарушение части 1 статьи 94 Федерального закона от 05.04.2013 № 44-ФЗ «О контрактной системе в сфере закупок товаров, работ, услуг для обеспечения государственных и муниципальных нужд», приложения № 1 к гражданско-правовому договору от </w:t>
      </w:r>
      <w:r w:rsidR="002B6DD5">
        <w:t>ХХ.ХХ.ХХХХ</w:t>
      </w:r>
      <w:r w:rsidRPr="002E014D">
        <w:t xml:space="preserve"> №</w:t>
      </w:r>
      <w:r w:rsidR="00194B47">
        <w:t>ХХХ</w:t>
      </w:r>
      <w:r w:rsidRPr="002E014D">
        <w:t xml:space="preserve"> с </w:t>
      </w:r>
      <w:r w:rsidR="00194B47">
        <w:t>ХХХХХ</w:t>
      </w:r>
      <w:r w:rsidRPr="002E014D">
        <w:t xml:space="preserve"> МБОУ «</w:t>
      </w:r>
      <w:proofErr w:type="spellStart"/>
      <w:r w:rsidRPr="002E014D">
        <w:t>Видновская</w:t>
      </w:r>
      <w:proofErr w:type="spellEnd"/>
      <w:r w:rsidRPr="002E014D">
        <w:t xml:space="preserve"> СОШ № 2» в соответствии с Квалификационными удостоверениями № 198ПБ, № 199ПБ произвело приемку предоставленной образовательной услуги, несоответствующей условиям Технического задания, являющимся неотъемлемой частью гражданско-правового договора: услуга оказана сотрудникам МБОУ «</w:t>
      </w:r>
      <w:proofErr w:type="spellStart"/>
      <w:r w:rsidRPr="002E014D">
        <w:t>Видновская</w:t>
      </w:r>
      <w:proofErr w:type="spellEnd"/>
      <w:r w:rsidRPr="002E014D">
        <w:t xml:space="preserve"> СОШ</w:t>
      </w:r>
      <w:r w:rsidRPr="002E014D">
        <w:rPr>
          <w:bCs/>
        </w:rPr>
        <w:t xml:space="preserve"> №2» </w:t>
      </w:r>
      <w:r w:rsidRPr="002E014D">
        <w:rPr>
          <w:bCs/>
        </w:rPr>
        <w:sym w:font="Symbol" w:char="F02D"/>
      </w:r>
      <w:r w:rsidRPr="002E014D">
        <w:rPr>
          <w:bCs/>
        </w:rPr>
        <w:t xml:space="preserve"> </w:t>
      </w:r>
      <w:r w:rsidR="00791EC9">
        <w:rPr>
          <w:bCs/>
        </w:rPr>
        <w:t>ХХХХХ</w:t>
      </w:r>
      <w:r w:rsidRPr="002E014D">
        <w:rPr>
          <w:bCs/>
        </w:rPr>
        <w:t xml:space="preserve"> и </w:t>
      </w:r>
      <w:r w:rsidR="00791EC9">
        <w:rPr>
          <w:bCs/>
        </w:rPr>
        <w:t>ХХХХХ</w:t>
      </w:r>
      <w:r w:rsidRPr="002E014D">
        <w:rPr>
          <w:bCs/>
        </w:rPr>
        <w:t>, вместо</w:t>
      </w:r>
      <w:r w:rsidR="00BA008F" w:rsidRPr="00BA008F">
        <w:rPr>
          <w:bCs/>
        </w:rPr>
        <w:t xml:space="preserve"> </w:t>
      </w:r>
      <w:r w:rsidR="00791EC9">
        <w:rPr>
          <w:bCs/>
        </w:rPr>
        <w:t>ХХХХХ</w:t>
      </w:r>
      <w:r w:rsidRPr="002E014D">
        <w:rPr>
          <w:bCs/>
        </w:rPr>
        <w:t xml:space="preserve"> и </w:t>
      </w:r>
      <w:r w:rsidR="00791EC9">
        <w:rPr>
          <w:bCs/>
        </w:rPr>
        <w:t>ХХХХХ</w:t>
      </w:r>
      <w:r w:rsidRPr="002E014D">
        <w:rPr>
          <w:bCs/>
        </w:rPr>
        <w:t>.</w:t>
      </w:r>
    </w:p>
    <w:p w:rsidR="00BA667D" w:rsidRPr="002E014D" w:rsidRDefault="00D45298" w:rsidP="00BA667D">
      <w:pPr>
        <w:shd w:val="clear" w:color="auto" w:fill="FFFFFF"/>
        <w:spacing w:before="120"/>
        <w:ind w:firstLine="709"/>
        <w:jc w:val="both"/>
        <w:rPr>
          <w:bCs/>
        </w:rPr>
      </w:pPr>
      <w:bookmarkStart w:id="3" w:name="_Hlk75179938"/>
      <w:r>
        <w:rPr>
          <w:bCs/>
        </w:rPr>
        <w:t>5</w:t>
      </w:r>
      <w:r w:rsidR="00BA667D" w:rsidRPr="002E014D">
        <w:rPr>
          <w:bCs/>
        </w:rPr>
        <w:t xml:space="preserve">. Выявлены нарушения сроков и порядка оплаты, содержащие признаки состава административных правонарушений, предусмотренных </w:t>
      </w:r>
      <w:r w:rsidR="00BA667D" w:rsidRPr="00FD4DC0">
        <w:rPr>
          <w:b/>
          <w:bCs/>
        </w:rPr>
        <w:t>частью 1 статьи 7.32.5 Кодекса Российской Федерации об административных правонарушениях</w:t>
      </w:r>
      <w:r w:rsidR="00BA667D" w:rsidRPr="002E014D">
        <w:rPr>
          <w:bCs/>
        </w:rPr>
        <w:t>, в следующих случаях:</w:t>
      </w:r>
    </w:p>
    <w:bookmarkEnd w:id="3"/>
    <w:p w:rsidR="00BA667D" w:rsidRPr="002E014D" w:rsidRDefault="00BA667D" w:rsidP="00BA667D">
      <w:pPr>
        <w:numPr>
          <w:ilvl w:val="0"/>
          <w:numId w:val="40"/>
        </w:numPr>
        <w:shd w:val="clear" w:color="auto" w:fill="FFFFFF"/>
        <w:spacing w:before="60"/>
        <w:ind w:left="1066" w:hanging="357"/>
        <w:jc w:val="both"/>
      </w:pPr>
      <w:r w:rsidRPr="00F92C0D">
        <w:rPr>
          <w:u w:val="single"/>
        </w:rPr>
        <w:t>Нарушения сроков оплаты</w:t>
      </w:r>
      <w:r w:rsidRPr="002E014D">
        <w:t>:</w:t>
      </w:r>
    </w:p>
    <w:p w:rsidR="00BA667D" w:rsidRPr="002E014D" w:rsidRDefault="00BA667D" w:rsidP="00BA667D">
      <w:pPr>
        <w:numPr>
          <w:ilvl w:val="0"/>
          <w:numId w:val="41"/>
        </w:numPr>
        <w:ind w:left="993" w:hanging="284"/>
        <w:jc w:val="both"/>
      </w:pPr>
      <w:r w:rsidRPr="002E014D">
        <w:t xml:space="preserve">в нарушение пункта 5.5 контракта на оказание образовательных услуг по повышению квалификации специалистов от </w:t>
      </w:r>
      <w:r w:rsidR="008F0559">
        <w:t>ХХ.ХХ.ХХХХ</w:t>
      </w:r>
      <w:r w:rsidRPr="002E014D">
        <w:t xml:space="preserve"> № </w:t>
      </w:r>
      <w:r w:rsidR="00B5174A">
        <w:t>ХХХ</w:t>
      </w:r>
      <w:r w:rsidRPr="002E014D">
        <w:t xml:space="preserve"> с </w:t>
      </w:r>
      <w:r w:rsidR="00B5174A">
        <w:t>ХХХХХ</w:t>
      </w:r>
      <w:r w:rsidRPr="002E014D">
        <w:t xml:space="preserve"> МБОУ «</w:t>
      </w:r>
      <w:proofErr w:type="spellStart"/>
      <w:r w:rsidRPr="002E014D">
        <w:t>Видновская</w:t>
      </w:r>
      <w:proofErr w:type="spellEnd"/>
      <w:r w:rsidRPr="002E014D">
        <w:t xml:space="preserve"> СОШ № 2» произвело оплату </w:t>
      </w:r>
      <w:r w:rsidR="00B5174A">
        <w:t>ХХХХХ</w:t>
      </w:r>
      <w:r w:rsidRPr="002E014D">
        <w:t xml:space="preserve"> 18.11.2020 с нарушением предусмотренных сроков – не позднее 10 дней с даты подписания Акта выполненных работ и получения счета на оплату (акт о выполнении работ (оказании услуг) от 31.10.2020 № б/н, подписан: Исполнителем – 31.10.2020, Заказчиком – 03.11.2020; счет от 31.10.2020 №521, подписан: Исполнителем – 31.10.2020, Заказчиком – 03.11.2020</w:t>
      </w:r>
      <w:r w:rsidR="00A40ADB">
        <w:t>)</w:t>
      </w:r>
      <w:r w:rsidRPr="002E014D">
        <w:t>;</w:t>
      </w:r>
    </w:p>
    <w:p w:rsidR="00BA667D" w:rsidRPr="002E014D" w:rsidRDefault="00BA667D" w:rsidP="00BA667D">
      <w:pPr>
        <w:numPr>
          <w:ilvl w:val="0"/>
          <w:numId w:val="41"/>
        </w:numPr>
        <w:shd w:val="clear" w:color="auto" w:fill="FFFFFF"/>
        <w:ind w:left="993" w:hanging="284"/>
        <w:jc w:val="both"/>
      </w:pPr>
      <w:r w:rsidRPr="002E014D">
        <w:t xml:space="preserve">в нарушение пункта 2.8 договора на поставку учебного оборудования от </w:t>
      </w:r>
      <w:r w:rsidR="00B5174A">
        <w:t>ХХ.ХХ.ХХХХ</w:t>
      </w:r>
      <w:r w:rsidRPr="002E014D">
        <w:t xml:space="preserve"> №</w:t>
      </w:r>
      <w:r w:rsidR="00B5174A">
        <w:t xml:space="preserve"> ХХХ</w:t>
      </w:r>
      <w:r w:rsidRPr="002E014D">
        <w:t xml:space="preserve"> с </w:t>
      </w:r>
      <w:r w:rsidR="00B5174A">
        <w:t>ХХХХХ</w:t>
      </w:r>
      <w:r w:rsidRPr="002E014D">
        <w:t xml:space="preserve"> </w:t>
      </w:r>
      <w:r w:rsidRPr="002E014D">
        <w:rPr>
          <w:bCs/>
        </w:rPr>
        <w:t>МБОУ «</w:t>
      </w:r>
      <w:proofErr w:type="spellStart"/>
      <w:r w:rsidRPr="002E014D">
        <w:rPr>
          <w:bCs/>
        </w:rPr>
        <w:t>Видновская</w:t>
      </w:r>
      <w:proofErr w:type="spellEnd"/>
      <w:r w:rsidRPr="002E014D">
        <w:rPr>
          <w:bCs/>
        </w:rPr>
        <w:t xml:space="preserve"> СОШ № 2»</w:t>
      </w:r>
      <w:r w:rsidRPr="002E014D">
        <w:t xml:space="preserve"> произвело оплату </w:t>
      </w:r>
      <w:r w:rsidR="00B5174A">
        <w:t>ХХХХХ</w:t>
      </w:r>
      <w:r w:rsidRPr="002E014D">
        <w:t xml:space="preserve"> 08.07.2020 с нарушением предусмотренных сроков – в течение 30 дней после даты подписания сторонами акта приема-передачи товара (УПД от 06.05.2020 № б/н, подписан: Исполнителем – 20.05.2020, Заказчиком – 29.05.2020);</w:t>
      </w:r>
    </w:p>
    <w:p w:rsidR="00BA667D" w:rsidRPr="002E014D" w:rsidRDefault="00BA667D" w:rsidP="00BA667D">
      <w:pPr>
        <w:numPr>
          <w:ilvl w:val="0"/>
          <w:numId w:val="41"/>
        </w:numPr>
        <w:shd w:val="clear" w:color="auto" w:fill="FFFFFF"/>
        <w:ind w:left="993" w:hanging="284"/>
        <w:jc w:val="both"/>
      </w:pPr>
      <w:r w:rsidRPr="002E014D">
        <w:t xml:space="preserve">в нарушение пункта 2.4 контракта на выполнение работ по установке системы видеонаблюдения и </w:t>
      </w:r>
      <w:proofErr w:type="spellStart"/>
      <w:r w:rsidRPr="002E014D">
        <w:t>видеопротоколирования</w:t>
      </w:r>
      <w:proofErr w:type="spellEnd"/>
      <w:r w:rsidRPr="002E014D">
        <w:t xml:space="preserve"> в пункте проведения экзаменов от </w:t>
      </w:r>
      <w:r w:rsidR="00B5174A">
        <w:t>ХХ.ХХ.ХХХХ</w:t>
      </w:r>
      <w:r w:rsidRPr="002E014D">
        <w:t xml:space="preserve"> №</w:t>
      </w:r>
      <w:r w:rsidR="00B5174A">
        <w:t xml:space="preserve"> ХХХ</w:t>
      </w:r>
      <w:r w:rsidRPr="002E014D">
        <w:t xml:space="preserve"> с </w:t>
      </w:r>
      <w:r w:rsidR="00B5174A">
        <w:t>ХХХХХ</w:t>
      </w:r>
      <w:r w:rsidRPr="002E014D">
        <w:t xml:space="preserve"> МБОУ «</w:t>
      </w:r>
      <w:proofErr w:type="spellStart"/>
      <w:r w:rsidRPr="002E014D">
        <w:t>Видновская</w:t>
      </w:r>
      <w:proofErr w:type="spellEnd"/>
      <w:r w:rsidRPr="002E014D">
        <w:t xml:space="preserve"> СОШ № 2» произвело оплату </w:t>
      </w:r>
      <w:r w:rsidR="00B5174A">
        <w:t>ХХХХХ</w:t>
      </w:r>
      <w:r w:rsidRPr="002E014D">
        <w:t xml:space="preserve"> 18.08.2020 с нарушением предусмотренных сроков – в течение 15 рабочих дней с даты подписания сторонами акта о приемке выполненных работ (форма КС-2) и справки о стоимости выполненных работ и затрат (форма КС-3) (КС-2 от 08.06.2020 №1, подписан: Исполнителем – 23.06.2020, Заказчиком – 13.07.2020; КС-3 от 08.06.2020 № 1, подписан: Исполнителем – 23.06.2020, Заказчиком – 13.07.2020);</w:t>
      </w:r>
    </w:p>
    <w:p w:rsidR="00BA667D" w:rsidRPr="002E014D" w:rsidRDefault="00BA667D" w:rsidP="00BA667D">
      <w:pPr>
        <w:numPr>
          <w:ilvl w:val="0"/>
          <w:numId w:val="41"/>
        </w:numPr>
        <w:ind w:left="993" w:hanging="284"/>
        <w:jc w:val="both"/>
      </w:pPr>
      <w:r w:rsidRPr="002E014D">
        <w:t xml:space="preserve">в нарушение пункта 2.6, раздела 2 Приложения № 2 контракта на поставку проекторов, экранов, комплектующих от </w:t>
      </w:r>
      <w:r w:rsidR="00B5174A">
        <w:t>ХХ.ХХ.ХХХХ</w:t>
      </w:r>
      <w:r w:rsidRPr="002E014D">
        <w:t xml:space="preserve"> № </w:t>
      </w:r>
      <w:r w:rsidR="00B5174A">
        <w:t>ХХХ</w:t>
      </w:r>
      <w:r w:rsidRPr="002E014D">
        <w:t xml:space="preserve"> с </w:t>
      </w:r>
      <w:r w:rsidR="00B5174A">
        <w:t>ХХХХХХ</w:t>
      </w:r>
      <w:r w:rsidRPr="002E014D">
        <w:t xml:space="preserve"> </w:t>
      </w:r>
      <w:r w:rsidRPr="002E014D">
        <w:rPr>
          <w:bCs/>
        </w:rPr>
        <w:t>МБОУ «</w:t>
      </w:r>
      <w:proofErr w:type="spellStart"/>
      <w:r w:rsidRPr="002E014D">
        <w:rPr>
          <w:bCs/>
        </w:rPr>
        <w:t>Видновская</w:t>
      </w:r>
      <w:proofErr w:type="spellEnd"/>
      <w:r w:rsidRPr="002E014D">
        <w:rPr>
          <w:bCs/>
        </w:rPr>
        <w:t xml:space="preserve"> СОШ № 2»</w:t>
      </w:r>
      <w:r w:rsidRPr="002E014D">
        <w:t xml:space="preserve"> произвело оплату </w:t>
      </w:r>
      <w:r w:rsidR="00B5174A">
        <w:t>ХХХХХ</w:t>
      </w:r>
      <w:r w:rsidRPr="002E014D">
        <w:t xml:space="preserve"> 24.11.2020 с нарушением предусмотренных сроков – не позднее 30 дней от даты подписания Универсального передаточного документа (УПД от 16.10.2020 № 12, подписан: Исполнителем – 20.10.2020, Заказчиком – 21.10.2020).</w:t>
      </w:r>
    </w:p>
    <w:p w:rsidR="00BA667D" w:rsidRPr="002E014D" w:rsidRDefault="00BA667D" w:rsidP="00BA667D">
      <w:pPr>
        <w:numPr>
          <w:ilvl w:val="0"/>
          <w:numId w:val="40"/>
        </w:numPr>
        <w:shd w:val="clear" w:color="auto" w:fill="FFFFFF"/>
        <w:spacing w:before="60"/>
        <w:ind w:left="1066" w:hanging="357"/>
        <w:jc w:val="both"/>
      </w:pPr>
      <w:r w:rsidRPr="00F92C0D">
        <w:rPr>
          <w:u w:val="single"/>
        </w:rPr>
        <w:t>Нарушения порядка оплаты</w:t>
      </w:r>
      <w:r w:rsidRPr="002E014D">
        <w:t>:</w:t>
      </w:r>
    </w:p>
    <w:p w:rsidR="00BA667D" w:rsidRPr="002E014D" w:rsidRDefault="00BA667D" w:rsidP="00BA667D">
      <w:pPr>
        <w:numPr>
          <w:ilvl w:val="0"/>
          <w:numId w:val="41"/>
        </w:numPr>
        <w:shd w:val="clear" w:color="auto" w:fill="FFFFFF"/>
        <w:ind w:left="993" w:hanging="284"/>
        <w:jc w:val="both"/>
      </w:pPr>
      <w:r w:rsidRPr="002E014D">
        <w:t xml:space="preserve">в нарушение пункта 2.9, раздела 2 Приложения № 2 контракта на поставку проекторов, экранов, комплектующих от </w:t>
      </w:r>
      <w:r w:rsidR="00B5174A">
        <w:t>ХХ.ХХ.ХХХХ</w:t>
      </w:r>
      <w:r w:rsidRPr="002E014D">
        <w:t xml:space="preserve"> № </w:t>
      </w:r>
      <w:r w:rsidR="00B5174A">
        <w:t>ХХХ</w:t>
      </w:r>
      <w:r w:rsidRPr="002E014D">
        <w:t xml:space="preserve"> с </w:t>
      </w:r>
      <w:r w:rsidR="00B5174A">
        <w:t>ХХХХХ</w:t>
      </w:r>
      <w:r w:rsidRPr="002E014D">
        <w:t xml:space="preserve"> МБОУ «</w:t>
      </w:r>
      <w:proofErr w:type="spellStart"/>
      <w:r w:rsidRPr="002E014D">
        <w:t>Видновская</w:t>
      </w:r>
      <w:proofErr w:type="spellEnd"/>
      <w:r w:rsidRPr="002E014D">
        <w:t xml:space="preserve"> СОШ № 2» произвело оплату </w:t>
      </w:r>
      <w:r w:rsidR="00B5174A">
        <w:t>ХХХХХ</w:t>
      </w:r>
      <w:r w:rsidRPr="002E014D">
        <w:t xml:space="preserve"> в полном объеме в сумме 548 100,00 рублей, в то время как в соответствии с условиями контракта оплата производится за вычетом неустойки. МБОУ «</w:t>
      </w:r>
      <w:proofErr w:type="spellStart"/>
      <w:r w:rsidRPr="002E014D">
        <w:t>Видновская</w:t>
      </w:r>
      <w:proofErr w:type="spellEnd"/>
      <w:r w:rsidRPr="002E014D">
        <w:t xml:space="preserve"> СОШ № 2» выставило </w:t>
      </w:r>
      <w:r w:rsidR="00B5174A">
        <w:t>ХХХХХ</w:t>
      </w:r>
      <w:r w:rsidRPr="002E014D">
        <w:t xml:space="preserve"> требование об уплате </w:t>
      </w:r>
      <w:r w:rsidRPr="002E014D">
        <w:lastRenderedPageBreak/>
        <w:t xml:space="preserve">неустойки от 21.10.2020 № 145 в размере 2 407,07 рублей и, следовательно, учреждение должно было оплатить </w:t>
      </w:r>
      <w:r w:rsidR="00B5174A">
        <w:t>ХХХХХ</w:t>
      </w:r>
      <w:r w:rsidRPr="002E014D">
        <w:t xml:space="preserve"> 545 692,93 рублей.</w:t>
      </w:r>
    </w:p>
    <w:p w:rsidR="00BA667D" w:rsidRPr="002E014D" w:rsidRDefault="00D45298" w:rsidP="00BA667D">
      <w:pPr>
        <w:tabs>
          <w:tab w:val="left" w:pos="709"/>
          <w:tab w:val="left" w:pos="851"/>
          <w:tab w:val="left" w:pos="993"/>
        </w:tabs>
        <w:spacing w:before="120"/>
        <w:ind w:firstLine="709"/>
        <w:jc w:val="both"/>
        <w:rPr>
          <w:rFonts w:eastAsia="Arial Unicode MS"/>
          <w:bCs/>
          <w:color w:val="000000"/>
          <w:lang w:bidi="ru-RU"/>
        </w:rPr>
      </w:pPr>
      <w:r>
        <w:rPr>
          <w:rFonts w:eastAsia="Arial Unicode MS"/>
          <w:bCs/>
          <w:color w:val="000000"/>
          <w:lang w:bidi="ru-RU"/>
        </w:rPr>
        <w:t>6</w:t>
      </w:r>
      <w:r w:rsidR="00BA667D" w:rsidRPr="002E014D">
        <w:rPr>
          <w:rFonts w:eastAsia="Arial Unicode MS"/>
          <w:bCs/>
          <w:color w:val="000000"/>
          <w:lang w:bidi="ru-RU"/>
        </w:rPr>
        <w:t xml:space="preserve">. Действия должностного лица </w:t>
      </w:r>
      <w:r w:rsidR="00C75A80">
        <w:rPr>
          <w:rFonts w:eastAsia="Arial Unicode MS"/>
          <w:bCs/>
          <w:color w:val="000000"/>
          <w:lang w:bidi="ru-RU"/>
        </w:rPr>
        <w:t>МБОУ «</w:t>
      </w:r>
      <w:proofErr w:type="spellStart"/>
      <w:r w:rsidR="00C75A80">
        <w:rPr>
          <w:rFonts w:eastAsia="Arial Unicode MS"/>
          <w:bCs/>
          <w:color w:val="000000"/>
          <w:lang w:bidi="ru-RU"/>
        </w:rPr>
        <w:t>Видновская</w:t>
      </w:r>
      <w:proofErr w:type="spellEnd"/>
      <w:r w:rsidR="00C75A80">
        <w:rPr>
          <w:rFonts w:eastAsia="Arial Unicode MS"/>
          <w:bCs/>
          <w:color w:val="000000"/>
          <w:lang w:bidi="ru-RU"/>
        </w:rPr>
        <w:t xml:space="preserve"> СОШ № 2»</w:t>
      </w:r>
      <w:r w:rsidR="00BA667D" w:rsidRPr="002E014D">
        <w:rPr>
          <w:rFonts w:eastAsia="Arial Unicode MS"/>
          <w:bCs/>
          <w:color w:val="000000"/>
          <w:lang w:bidi="ru-RU"/>
        </w:rPr>
        <w:t xml:space="preserve"> содержат признаки состава административного правонарушения, предусмотренного </w:t>
      </w:r>
      <w:r w:rsidR="00BA667D" w:rsidRPr="00CD2051">
        <w:rPr>
          <w:rFonts w:eastAsia="Arial Unicode MS"/>
          <w:b/>
          <w:bCs/>
          <w:color w:val="000000"/>
          <w:lang w:bidi="ru-RU"/>
        </w:rPr>
        <w:t>частью 1 статьи 10.2 Кодекса Московской области об административных правонарушениях</w:t>
      </w:r>
      <w:r w:rsidR="00BA667D" w:rsidRPr="002E014D">
        <w:rPr>
          <w:rFonts w:eastAsia="Arial Unicode MS"/>
          <w:bCs/>
          <w:color w:val="000000"/>
          <w:lang w:bidi="ru-RU"/>
        </w:rPr>
        <w:t>:</w:t>
      </w:r>
    </w:p>
    <w:p w:rsidR="00BA667D" w:rsidRPr="002E014D" w:rsidRDefault="00BA667D" w:rsidP="00BA667D">
      <w:pPr>
        <w:numPr>
          <w:ilvl w:val="0"/>
          <w:numId w:val="41"/>
        </w:numPr>
        <w:ind w:left="993" w:hanging="284"/>
        <w:jc w:val="both"/>
      </w:pPr>
      <w:r w:rsidRPr="002E014D">
        <w:t xml:space="preserve">в нарушение части 6 статьи 34 Федерального закона от 05.04.2013 года № 44-ФЗ «О контрактной системе в сфере закупок товаров, работ, услуг для обеспечения государственных и муниципальных нужд», пункта 7.2.1 контракта от </w:t>
      </w:r>
      <w:r w:rsidR="009647A0">
        <w:t>ХХ.ХХ.ХХХХ</w:t>
      </w:r>
      <w:r w:rsidRPr="002E014D">
        <w:t xml:space="preserve"> №</w:t>
      </w:r>
      <w:r w:rsidR="009647A0">
        <w:t>ХХХ</w:t>
      </w:r>
      <w:r w:rsidRPr="002E014D">
        <w:t xml:space="preserve"> на поставку</w:t>
      </w:r>
      <w:r w:rsidRPr="002E014D">
        <w:rPr>
          <w:rFonts w:eastAsia="Arial Unicode MS"/>
          <w:color w:val="000000"/>
          <w:lang w:bidi="ru-RU"/>
        </w:rPr>
        <w:t xml:space="preserve"> проекторов, экранов, комплектующих </w:t>
      </w:r>
      <w:r w:rsidR="003C15E8">
        <w:t>МБОУ «</w:t>
      </w:r>
      <w:proofErr w:type="spellStart"/>
      <w:r w:rsidR="003C15E8">
        <w:t>Видновская</w:t>
      </w:r>
      <w:proofErr w:type="spellEnd"/>
      <w:r w:rsidR="003C15E8">
        <w:t xml:space="preserve"> СОШ № 2»</w:t>
      </w:r>
      <w:r w:rsidRPr="002E014D">
        <w:t xml:space="preserve">: </w:t>
      </w:r>
    </w:p>
    <w:p w:rsidR="00BA667D" w:rsidRPr="002E014D" w:rsidRDefault="00BA667D" w:rsidP="00BA667D">
      <w:pPr>
        <w:pStyle w:val="a3"/>
        <w:widowControl w:val="0"/>
        <w:ind w:left="1418" w:hanging="284"/>
        <w:jc w:val="both"/>
      </w:pPr>
      <w:r w:rsidRPr="002E014D">
        <w:t xml:space="preserve">не предприняты меры по взысканию неустоек (штрафов, пеней) за неисполнение </w:t>
      </w:r>
      <w:r w:rsidR="009647A0">
        <w:t>ХХХХХ</w:t>
      </w:r>
      <w:r w:rsidRPr="002E014D">
        <w:t xml:space="preserve"> обязательств по поставке </w:t>
      </w:r>
      <w:r w:rsidRPr="002E014D">
        <w:rPr>
          <w:lang w:bidi="ru-RU"/>
        </w:rPr>
        <w:t>проекторов, экранов, комплектующих</w:t>
      </w:r>
      <w:r w:rsidRPr="002E014D">
        <w:t xml:space="preserve"> в установленные контрактом сроки;</w:t>
      </w:r>
    </w:p>
    <w:p w:rsidR="00BA667D" w:rsidRPr="002E014D" w:rsidRDefault="00BA667D" w:rsidP="00BA667D">
      <w:pPr>
        <w:pStyle w:val="a3"/>
        <w:widowControl w:val="0"/>
        <w:ind w:left="1418" w:hanging="284"/>
        <w:jc w:val="both"/>
      </w:pPr>
      <w:r w:rsidRPr="002E014D">
        <w:t xml:space="preserve">не направлялось </w:t>
      </w:r>
      <w:r w:rsidR="009647A0">
        <w:t>ХХХХХХ</w:t>
      </w:r>
      <w:r w:rsidRPr="002E014D">
        <w:t xml:space="preserve"> требование об уплате неустоек (штрафов, пеней) в связи с просрочкой исполнения обязательств, способами, указанными в пункте 15.1</w:t>
      </w:r>
      <w:r w:rsidRPr="002E014D">
        <w:rPr>
          <w:rFonts w:eastAsia="Arial Unicode MS"/>
          <w:color w:val="000000"/>
          <w:lang w:bidi="ru-RU"/>
        </w:rPr>
        <w:t xml:space="preserve"> контракта</w:t>
      </w:r>
      <w:r w:rsidRPr="002E014D">
        <w:t>.</w:t>
      </w:r>
    </w:p>
    <w:p w:rsidR="00BA667D" w:rsidRPr="002E014D" w:rsidRDefault="00D45298" w:rsidP="00BA667D">
      <w:pPr>
        <w:pStyle w:val="ConsPlusNormal"/>
        <w:shd w:val="clear" w:color="auto" w:fill="FFFFFF"/>
        <w:spacing w:before="120"/>
        <w:ind w:firstLine="709"/>
        <w:jc w:val="both"/>
        <w:rPr>
          <w:rFonts w:ascii="Times New Roman" w:hAnsi="Times New Roman"/>
          <w:sz w:val="24"/>
          <w:szCs w:val="24"/>
        </w:rPr>
      </w:pPr>
      <w:bookmarkStart w:id="4" w:name="_Hlk75249106"/>
      <w:r>
        <w:rPr>
          <w:rFonts w:ascii="Times New Roman" w:hAnsi="Times New Roman" w:cs="Times New Roman"/>
          <w:sz w:val="24"/>
          <w:szCs w:val="24"/>
        </w:rPr>
        <w:t>7</w:t>
      </w:r>
      <w:r w:rsidR="00BA667D" w:rsidRPr="002E014D">
        <w:rPr>
          <w:rFonts w:ascii="Times New Roman" w:hAnsi="Times New Roman" w:cs="Times New Roman"/>
          <w:sz w:val="24"/>
          <w:szCs w:val="24"/>
        </w:rPr>
        <w:t>.</w:t>
      </w:r>
      <w:bookmarkEnd w:id="4"/>
      <w:r w:rsidR="00BA667D" w:rsidRPr="002E014D">
        <w:rPr>
          <w:rFonts w:ascii="Times New Roman" w:hAnsi="Times New Roman" w:cs="Times New Roman"/>
          <w:sz w:val="24"/>
          <w:szCs w:val="24"/>
        </w:rPr>
        <w:t xml:space="preserve"> В</w:t>
      </w:r>
      <w:r w:rsidR="00BA667D" w:rsidRPr="002E014D">
        <w:rPr>
          <w:rFonts w:ascii="Times New Roman" w:hAnsi="Times New Roman"/>
          <w:sz w:val="24"/>
          <w:szCs w:val="24"/>
        </w:rPr>
        <w:t xml:space="preserve"> нарушение пунктов 4.1, 4.7, 4.8 Приложения № 4 договора на поставку учебного оборудования от </w:t>
      </w:r>
      <w:r w:rsidR="009647A0">
        <w:rPr>
          <w:rFonts w:ascii="Times New Roman" w:hAnsi="Times New Roman"/>
          <w:sz w:val="24"/>
          <w:szCs w:val="24"/>
        </w:rPr>
        <w:t>ХХ.ХХ.ХХХХ</w:t>
      </w:r>
      <w:r w:rsidR="00BA667D" w:rsidRPr="002E014D">
        <w:rPr>
          <w:rFonts w:ascii="Times New Roman" w:hAnsi="Times New Roman"/>
          <w:sz w:val="24"/>
          <w:szCs w:val="24"/>
        </w:rPr>
        <w:t xml:space="preserve"> № </w:t>
      </w:r>
      <w:r w:rsidR="009647A0">
        <w:rPr>
          <w:rFonts w:ascii="Times New Roman" w:hAnsi="Times New Roman"/>
          <w:sz w:val="24"/>
          <w:szCs w:val="24"/>
        </w:rPr>
        <w:t>ХХХ</w:t>
      </w:r>
      <w:r w:rsidR="00BA667D" w:rsidRPr="002E014D">
        <w:rPr>
          <w:rFonts w:ascii="Times New Roman" w:hAnsi="Times New Roman"/>
          <w:sz w:val="24"/>
          <w:szCs w:val="24"/>
        </w:rPr>
        <w:t xml:space="preserve"> с </w:t>
      </w:r>
      <w:r w:rsidR="009647A0">
        <w:rPr>
          <w:rFonts w:ascii="Times New Roman" w:hAnsi="Times New Roman"/>
          <w:sz w:val="24"/>
          <w:szCs w:val="24"/>
        </w:rPr>
        <w:t>ХХХХХ</w:t>
      </w:r>
      <w:r w:rsidR="00BA667D" w:rsidRPr="002E014D">
        <w:rPr>
          <w:rFonts w:ascii="Times New Roman" w:hAnsi="Times New Roman"/>
          <w:sz w:val="24"/>
          <w:szCs w:val="24"/>
        </w:rPr>
        <w:t xml:space="preserve"> МБОУ «</w:t>
      </w:r>
      <w:proofErr w:type="spellStart"/>
      <w:r w:rsidR="00BA667D" w:rsidRPr="002E014D">
        <w:rPr>
          <w:rFonts w:ascii="Times New Roman" w:hAnsi="Times New Roman"/>
          <w:sz w:val="24"/>
          <w:szCs w:val="24"/>
        </w:rPr>
        <w:t>Видновская</w:t>
      </w:r>
      <w:proofErr w:type="spellEnd"/>
      <w:r w:rsidR="00BA667D" w:rsidRPr="002E014D">
        <w:rPr>
          <w:rFonts w:ascii="Times New Roman" w:hAnsi="Times New Roman"/>
          <w:sz w:val="24"/>
          <w:szCs w:val="24"/>
        </w:rPr>
        <w:t xml:space="preserve"> СОШ №2» разместило в ПИК ЕАСУЗ недостоверную информацию о фактической дате оплаты обязательства 02.07.2020, в то время как согласно платежным поручениям от </w:t>
      </w:r>
      <w:r w:rsidR="00A95B8B">
        <w:rPr>
          <w:rFonts w:ascii="Times New Roman" w:hAnsi="Times New Roman"/>
          <w:sz w:val="24"/>
          <w:szCs w:val="24"/>
        </w:rPr>
        <w:t xml:space="preserve"> 08.07.2020 </w:t>
      </w:r>
      <w:r w:rsidR="00BA667D" w:rsidRPr="002E014D">
        <w:rPr>
          <w:rFonts w:ascii="Times New Roman" w:hAnsi="Times New Roman"/>
          <w:sz w:val="24"/>
          <w:szCs w:val="24"/>
        </w:rPr>
        <w:t>№ 1074, 1075 оплата произведена – 08.07.2020.</w:t>
      </w:r>
    </w:p>
    <w:p w:rsidR="00BA667D" w:rsidRPr="002E014D" w:rsidRDefault="00D45298" w:rsidP="00BA667D">
      <w:pPr>
        <w:shd w:val="clear" w:color="auto" w:fill="FFFFFF"/>
        <w:spacing w:before="120"/>
        <w:ind w:firstLine="709"/>
        <w:jc w:val="both"/>
      </w:pPr>
      <w:r>
        <w:t>8</w:t>
      </w:r>
      <w:r w:rsidR="00BA667D" w:rsidRPr="002E014D">
        <w:t xml:space="preserve">. В нарушение пунктов 4.1, 4.7, 4.8 Приложения № 4 договора на поставку учебного оборудования от </w:t>
      </w:r>
      <w:r w:rsidR="009647A0">
        <w:t>ХХ.ХХ.ХХХХ</w:t>
      </w:r>
      <w:r w:rsidR="00BA667D" w:rsidRPr="002E014D">
        <w:t xml:space="preserve"> № </w:t>
      </w:r>
      <w:r w:rsidR="009647A0">
        <w:t>ХХХ</w:t>
      </w:r>
      <w:r w:rsidR="00BA667D" w:rsidRPr="002E014D">
        <w:t xml:space="preserve"> с </w:t>
      </w:r>
      <w:r w:rsidR="009647A0">
        <w:t>ХХХХХ</w:t>
      </w:r>
      <w:r w:rsidR="00BA667D" w:rsidRPr="002E014D">
        <w:t xml:space="preserve"> МБОУ «</w:t>
      </w:r>
      <w:proofErr w:type="spellStart"/>
      <w:r w:rsidR="00BA667D" w:rsidRPr="002E014D">
        <w:t>Видновская</w:t>
      </w:r>
      <w:proofErr w:type="spellEnd"/>
      <w:r w:rsidR="00BA667D" w:rsidRPr="002E014D">
        <w:t xml:space="preserve"> СОШ №2» не разместило в ПИК ЕАСУЗ платежные поручения от 08.07.2020 № 1074, 1075 – размещено платежное поручение от 30.06.2020 № 997 оплата по контракту </w:t>
      </w:r>
      <w:r w:rsidR="00FD14B6" w:rsidRPr="002E014D">
        <w:t xml:space="preserve">от </w:t>
      </w:r>
      <w:r w:rsidR="00FD14B6">
        <w:t xml:space="preserve">ХХ.ХХ.ХХХХ </w:t>
      </w:r>
      <w:r w:rsidR="00BA667D" w:rsidRPr="002E014D">
        <w:t xml:space="preserve">№ </w:t>
      </w:r>
      <w:r w:rsidR="00FD14B6">
        <w:t>ХХХ</w:t>
      </w:r>
      <w:r w:rsidR="00BA667D" w:rsidRPr="002E014D">
        <w:t>.</w:t>
      </w:r>
    </w:p>
    <w:p w:rsidR="00125EAC" w:rsidRPr="002E014D" w:rsidRDefault="00125EAC" w:rsidP="00BB7393">
      <w:pPr>
        <w:widowControl w:val="0"/>
        <w:jc w:val="both"/>
      </w:pPr>
    </w:p>
    <w:p w:rsidR="00304453" w:rsidRPr="00304453" w:rsidRDefault="00304453" w:rsidP="00304453">
      <w:pPr>
        <w:widowControl w:val="0"/>
        <w:shd w:val="clear" w:color="auto" w:fill="FFFFFF"/>
        <w:autoSpaceDE w:val="0"/>
        <w:autoSpaceDN w:val="0"/>
        <w:adjustRightInd w:val="0"/>
        <w:ind w:firstLine="709"/>
        <w:jc w:val="both"/>
      </w:pPr>
      <w:r w:rsidRPr="00304453">
        <w:t xml:space="preserve">Общее количество нарушений: 18, в том числе с признаками административных правонарушений </w:t>
      </w:r>
      <w:r w:rsidRPr="00304453">
        <w:rPr>
          <w:rFonts w:cs="Arial"/>
          <w:i/>
        </w:rPr>
        <w:t>–</w:t>
      </w:r>
      <w:r w:rsidRPr="00304453">
        <w:t xml:space="preserve"> 7.</w:t>
      </w:r>
    </w:p>
    <w:p w:rsidR="007D0D45" w:rsidRPr="00D27AD1" w:rsidRDefault="007D0D45" w:rsidP="00C005DC">
      <w:pPr>
        <w:widowControl w:val="0"/>
        <w:ind w:firstLine="709"/>
        <w:jc w:val="both"/>
      </w:pPr>
    </w:p>
    <w:sectPr w:rsidR="007D0D45" w:rsidRPr="00D27AD1" w:rsidSect="00EF20A4">
      <w:pgSz w:w="11906" w:h="16838"/>
      <w:pgMar w:top="851" w:right="822"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444C2"/>
    <w:multiLevelType w:val="hybridMultilevel"/>
    <w:tmpl w:val="98C676CA"/>
    <w:lvl w:ilvl="0" w:tplc="04190011">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9A656A5"/>
    <w:multiLevelType w:val="hybridMultilevel"/>
    <w:tmpl w:val="87EA95A8"/>
    <w:lvl w:ilvl="0" w:tplc="0A16679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C596A78"/>
    <w:multiLevelType w:val="hybridMultilevel"/>
    <w:tmpl w:val="D138FDCC"/>
    <w:lvl w:ilvl="0" w:tplc="703E8D9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0C6E056B"/>
    <w:multiLevelType w:val="hybridMultilevel"/>
    <w:tmpl w:val="558AF61E"/>
    <w:lvl w:ilvl="0" w:tplc="F73451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C820593"/>
    <w:multiLevelType w:val="hybridMultilevel"/>
    <w:tmpl w:val="2D821C30"/>
    <w:lvl w:ilvl="0" w:tplc="0419000D">
      <w:start w:val="1"/>
      <w:numFmt w:val="bullet"/>
      <w:lvlText w:val=""/>
      <w:lvlJc w:val="left"/>
      <w:pPr>
        <w:ind w:left="4046" w:hanging="360"/>
      </w:pPr>
      <w:rPr>
        <w:rFonts w:ascii="Wingdings" w:hAnsi="Wingdings"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5" w15:restartNumberingAfterBreak="0">
    <w:nsid w:val="13486DE2"/>
    <w:multiLevelType w:val="hybridMultilevel"/>
    <w:tmpl w:val="2A1A7CB2"/>
    <w:lvl w:ilvl="0" w:tplc="0A16679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56863CF"/>
    <w:multiLevelType w:val="hybridMultilevel"/>
    <w:tmpl w:val="A976AEF2"/>
    <w:lvl w:ilvl="0" w:tplc="04190011">
      <w:start w:val="1"/>
      <w:numFmt w:val="decimal"/>
      <w:lvlText w:val="%1)"/>
      <w:lvlJc w:val="left"/>
      <w:pPr>
        <w:ind w:left="720" w:hanging="360"/>
      </w:pPr>
    </w:lvl>
    <w:lvl w:ilvl="1" w:tplc="04190011">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ABF4259"/>
    <w:multiLevelType w:val="hybridMultilevel"/>
    <w:tmpl w:val="4456F6C8"/>
    <w:lvl w:ilvl="0" w:tplc="0A16679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15:restartNumberingAfterBreak="0">
    <w:nsid w:val="1B8028EC"/>
    <w:multiLevelType w:val="hybridMultilevel"/>
    <w:tmpl w:val="548E4C76"/>
    <w:lvl w:ilvl="0" w:tplc="7C3EF1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CE65798"/>
    <w:multiLevelType w:val="hybridMultilevel"/>
    <w:tmpl w:val="40846BD2"/>
    <w:lvl w:ilvl="0" w:tplc="0A16679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15:restartNumberingAfterBreak="0">
    <w:nsid w:val="212B2413"/>
    <w:multiLevelType w:val="hybridMultilevel"/>
    <w:tmpl w:val="317E300C"/>
    <w:lvl w:ilvl="0" w:tplc="0A1667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4354BCA"/>
    <w:multiLevelType w:val="hybridMultilevel"/>
    <w:tmpl w:val="446A0530"/>
    <w:lvl w:ilvl="0" w:tplc="04190011">
      <w:start w:val="1"/>
      <w:numFmt w:val="decimal"/>
      <w:lvlText w:val="%1)"/>
      <w:lvlJc w:val="left"/>
      <w:pPr>
        <w:ind w:left="720" w:hanging="360"/>
      </w:pPr>
    </w:lvl>
    <w:lvl w:ilvl="1" w:tplc="72B287F2">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73005C9"/>
    <w:multiLevelType w:val="hybridMultilevel"/>
    <w:tmpl w:val="60E213EE"/>
    <w:lvl w:ilvl="0" w:tplc="0A16679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15:restartNumberingAfterBreak="0">
    <w:nsid w:val="275F0E9E"/>
    <w:multiLevelType w:val="hybridMultilevel"/>
    <w:tmpl w:val="D49ABA10"/>
    <w:lvl w:ilvl="0" w:tplc="0A16679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2BB630C6"/>
    <w:multiLevelType w:val="hybridMultilevel"/>
    <w:tmpl w:val="F5E62DD8"/>
    <w:lvl w:ilvl="0" w:tplc="245C2C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2CBD0DDD"/>
    <w:multiLevelType w:val="hybridMultilevel"/>
    <w:tmpl w:val="48BCC262"/>
    <w:lvl w:ilvl="0" w:tplc="0A16679E">
      <w:start w:val="1"/>
      <w:numFmt w:val="bullet"/>
      <w:lvlText w:val=""/>
      <w:lvlJc w:val="left"/>
      <w:pPr>
        <w:ind w:left="3621" w:hanging="360"/>
      </w:pPr>
      <w:rPr>
        <w:rFonts w:ascii="Symbol" w:hAnsi="Symbol" w:hint="default"/>
      </w:rPr>
    </w:lvl>
    <w:lvl w:ilvl="1" w:tplc="04190003" w:tentative="1">
      <w:start w:val="1"/>
      <w:numFmt w:val="bullet"/>
      <w:lvlText w:val="o"/>
      <w:lvlJc w:val="left"/>
      <w:pPr>
        <w:ind w:left="8103" w:hanging="360"/>
      </w:pPr>
      <w:rPr>
        <w:rFonts w:ascii="Courier New" w:hAnsi="Courier New" w:cs="Courier New" w:hint="default"/>
      </w:rPr>
    </w:lvl>
    <w:lvl w:ilvl="2" w:tplc="04190005" w:tentative="1">
      <w:start w:val="1"/>
      <w:numFmt w:val="bullet"/>
      <w:lvlText w:val=""/>
      <w:lvlJc w:val="left"/>
      <w:pPr>
        <w:ind w:left="8823" w:hanging="360"/>
      </w:pPr>
      <w:rPr>
        <w:rFonts w:ascii="Wingdings" w:hAnsi="Wingdings" w:hint="default"/>
      </w:rPr>
    </w:lvl>
    <w:lvl w:ilvl="3" w:tplc="04190001" w:tentative="1">
      <w:start w:val="1"/>
      <w:numFmt w:val="bullet"/>
      <w:lvlText w:val=""/>
      <w:lvlJc w:val="left"/>
      <w:pPr>
        <w:ind w:left="9543" w:hanging="360"/>
      </w:pPr>
      <w:rPr>
        <w:rFonts w:ascii="Symbol" w:hAnsi="Symbol" w:hint="default"/>
      </w:rPr>
    </w:lvl>
    <w:lvl w:ilvl="4" w:tplc="04190003" w:tentative="1">
      <w:start w:val="1"/>
      <w:numFmt w:val="bullet"/>
      <w:lvlText w:val="o"/>
      <w:lvlJc w:val="left"/>
      <w:pPr>
        <w:ind w:left="10263" w:hanging="360"/>
      </w:pPr>
      <w:rPr>
        <w:rFonts w:ascii="Courier New" w:hAnsi="Courier New" w:cs="Courier New" w:hint="default"/>
      </w:rPr>
    </w:lvl>
    <w:lvl w:ilvl="5" w:tplc="04190005" w:tentative="1">
      <w:start w:val="1"/>
      <w:numFmt w:val="bullet"/>
      <w:lvlText w:val=""/>
      <w:lvlJc w:val="left"/>
      <w:pPr>
        <w:ind w:left="10983" w:hanging="360"/>
      </w:pPr>
      <w:rPr>
        <w:rFonts w:ascii="Wingdings" w:hAnsi="Wingdings" w:hint="default"/>
      </w:rPr>
    </w:lvl>
    <w:lvl w:ilvl="6" w:tplc="04190001" w:tentative="1">
      <w:start w:val="1"/>
      <w:numFmt w:val="bullet"/>
      <w:lvlText w:val=""/>
      <w:lvlJc w:val="left"/>
      <w:pPr>
        <w:ind w:left="11703" w:hanging="360"/>
      </w:pPr>
      <w:rPr>
        <w:rFonts w:ascii="Symbol" w:hAnsi="Symbol" w:hint="default"/>
      </w:rPr>
    </w:lvl>
    <w:lvl w:ilvl="7" w:tplc="04190003" w:tentative="1">
      <w:start w:val="1"/>
      <w:numFmt w:val="bullet"/>
      <w:lvlText w:val="o"/>
      <w:lvlJc w:val="left"/>
      <w:pPr>
        <w:ind w:left="12423" w:hanging="360"/>
      </w:pPr>
      <w:rPr>
        <w:rFonts w:ascii="Courier New" w:hAnsi="Courier New" w:cs="Courier New" w:hint="default"/>
      </w:rPr>
    </w:lvl>
    <w:lvl w:ilvl="8" w:tplc="04190005" w:tentative="1">
      <w:start w:val="1"/>
      <w:numFmt w:val="bullet"/>
      <w:lvlText w:val=""/>
      <w:lvlJc w:val="left"/>
      <w:pPr>
        <w:ind w:left="13143" w:hanging="360"/>
      </w:pPr>
      <w:rPr>
        <w:rFonts w:ascii="Wingdings" w:hAnsi="Wingdings" w:hint="default"/>
      </w:rPr>
    </w:lvl>
  </w:abstractNum>
  <w:abstractNum w:abstractNumId="16" w15:restartNumberingAfterBreak="0">
    <w:nsid w:val="2EAE7EDE"/>
    <w:multiLevelType w:val="hybridMultilevel"/>
    <w:tmpl w:val="CDAE0980"/>
    <w:lvl w:ilvl="0" w:tplc="7C3EF14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7" w15:restartNumberingAfterBreak="0">
    <w:nsid w:val="31096751"/>
    <w:multiLevelType w:val="hybridMultilevel"/>
    <w:tmpl w:val="DCFC6BFE"/>
    <w:lvl w:ilvl="0" w:tplc="0A16679E">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8" w15:restartNumberingAfterBreak="0">
    <w:nsid w:val="39F41175"/>
    <w:multiLevelType w:val="hybridMultilevel"/>
    <w:tmpl w:val="AE4E686A"/>
    <w:lvl w:ilvl="0" w:tplc="4DE0EFE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448E3B64"/>
    <w:multiLevelType w:val="hybridMultilevel"/>
    <w:tmpl w:val="5106AAD2"/>
    <w:lvl w:ilvl="0" w:tplc="0A16679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47513070"/>
    <w:multiLevelType w:val="hybridMultilevel"/>
    <w:tmpl w:val="F09AF7E4"/>
    <w:lvl w:ilvl="0" w:tplc="7C3EF1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B163D03"/>
    <w:multiLevelType w:val="hybridMultilevel"/>
    <w:tmpl w:val="A37693F4"/>
    <w:lvl w:ilvl="0" w:tplc="7C3EF146">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22" w15:restartNumberingAfterBreak="0">
    <w:nsid w:val="4C6A398F"/>
    <w:multiLevelType w:val="hybridMultilevel"/>
    <w:tmpl w:val="E0E42306"/>
    <w:lvl w:ilvl="0" w:tplc="0A16679E">
      <w:start w:val="1"/>
      <w:numFmt w:val="bullet"/>
      <w:lvlText w:val=""/>
      <w:lvlJc w:val="left"/>
      <w:pPr>
        <w:ind w:left="6598" w:hanging="360"/>
      </w:pPr>
      <w:rPr>
        <w:rFonts w:ascii="Symbol" w:hAnsi="Symbol" w:hint="default"/>
      </w:rPr>
    </w:lvl>
    <w:lvl w:ilvl="1" w:tplc="04190003" w:tentative="1">
      <w:start w:val="1"/>
      <w:numFmt w:val="bullet"/>
      <w:lvlText w:val="o"/>
      <w:lvlJc w:val="left"/>
      <w:pPr>
        <w:ind w:left="601" w:hanging="360"/>
      </w:pPr>
      <w:rPr>
        <w:rFonts w:ascii="Courier New" w:hAnsi="Courier New" w:cs="Courier New" w:hint="default"/>
      </w:rPr>
    </w:lvl>
    <w:lvl w:ilvl="2" w:tplc="04190005" w:tentative="1">
      <w:start w:val="1"/>
      <w:numFmt w:val="bullet"/>
      <w:lvlText w:val=""/>
      <w:lvlJc w:val="left"/>
      <w:pPr>
        <w:ind w:left="1321" w:hanging="360"/>
      </w:pPr>
      <w:rPr>
        <w:rFonts w:ascii="Wingdings" w:hAnsi="Wingdings" w:hint="default"/>
      </w:rPr>
    </w:lvl>
    <w:lvl w:ilvl="3" w:tplc="04190001" w:tentative="1">
      <w:start w:val="1"/>
      <w:numFmt w:val="bullet"/>
      <w:lvlText w:val=""/>
      <w:lvlJc w:val="left"/>
      <w:pPr>
        <w:ind w:left="2041" w:hanging="360"/>
      </w:pPr>
      <w:rPr>
        <w:rFonts w:ascii="Symbol" w:hAnsi="Symbol" w:hint="default"/>
      </w:rPr>
    </w:lvl>
    <w:lvl w:ilvl="4" w:tplc="04190003" w:tentative="1">
      <w:start w:val="1"/>
      <w:numFmt w:val="bullet"/>
      <w:lvlText w:val="o"/>
      <w:lvlJc w:val="left"/>
      <w:pPr>
        <w:ind w:left="2761" w:hanging="360"/>
      </w:pPr>
      <w:rPr>
        <w:rFonts w:ascii="Courier New" w:hAnsi="Courier New" w:cs="Courier New" w:hint="default"/>
      </w:rPr>
    </w:lvl>
    <w:lvl w:ilvl="5" w:tplc="04190005" w:tentative="1">
      <w:start w:val="1"/>
      <w:numFmt w:val="bullet"/>
      <w:lvlText w:val=""/>
      <w:lvlJc w:val="left"/>
      <w:pPr>
        <w:ind w:left="3481" w:hanging="360"/>
      </w:pPr>
      <w:rPr>
        <w:rFonts w:ascii="Wingdings" w:hAnsi="Wingdings" w:hint="default"/>
      </w:rPr>
    </w:lvl>
    <w:lvl w:ilvl="6" w:tplc="04190001" w:tentative="1">
      <w:start w:val="1"/>
      <w:numFmt w:val="bullet"/>
      <w:lvlText w:val=""/>
      <w:lvlJc w:val="left"/>
      <w:pPr>
        <w:ind w:left="4201" w:hanging="360"/>
      </w:pPr>
      <w:rPr>
        <w:rFonts w:ascii="Symbol" w:hAnsi="Symbol" w:hint="default"/>
      </w:rPr>
    </w:lvl>
    <w:lvl w:ilvl="7" w:tplc="04190003" w:tentative="1">
      <w:start w:val="1"/>
      <w:numFmt w:val="bullet"/>
      <w:lvlText w:val="o"/>
      <w:lvlJc w:val="left"/>
      <w:pPr>
        <w:ind w:left="4921" w:hanging="360"/>
      </w:pPr>
      <w:rPr>
        <w:rFonts w:ascii="Courier New" w:hAnsi="Courier New" w:cs="Courier New" w:hint="default"/>
      </w:rPr>
    </w:lvl>
    <w:lvl w:ilvl="8" w:tplc="04190005" w:tentative="1">
      <w:start w:val="1"/>
      <w:numFmt w:val="bullet"/>
      <w:lvlText w:val=""/>
      <w:lvlJc w:val="left"/>
      <w:pPr>
        <w:ind w:left="5641" w:hanging="360"/>
      </w:pPr>
      <w:rPr>
        <w:rFonts w:ascii="Wingdings" w:hAnsi="Wingdings" w:hint="default"/>
      </w:rPr>
    </w:lvl>
  </w:abstractNum>
  <w:abstractNum w:abstractNumId="23" w15:restartNumberingAfterBreak="0">
    <w:nsid w:val="50F045F0"/>
    <w:multiLevelType w:val="hybridMultilevel"/>
    <w:tmpl w:val="F5E62DD8"/>
    <w:lvl w:ilvl="0" w:tplc="245C2C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549F1A9B"/>
    <w:multiLevelType w:val="hybridMultilevel"/>
    <w:tmpl w:val="E8B06DDA"/>
    <w:lvl w:ilvl="0" w:tplc="0A16679E">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25" w15:restartNumberingAfterBreak="0">
    <w:nsid w:val="553C1645"/>
    <w:multiLevelType w:val="hybridMultilevel"/>
    <w:tmpl w:val="07D009DC"/>
    <w:lvl w:ilvl="0" w:tplc="0A16679E">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6" w15:restartNumberingAfterBreak="0">
    <w:nsid w:val="560660CE"/>
    <w:multiLevelType w:val="hybridMultilevel"/>
    <w:tmpl w:val="3D72A1AE"/>
    <w:lvl w:ilvl="0" w:tplc="7C3EF14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7" w15:restartNumberingAfterBreak="0">
    <w:nsid w:val="56BF2DED"/>
    <w:multiLevelType w:val="hybridMultilevel"/>
    <w:tmpl w:val="ABD21D46"/>
    <w:lvl w:ilvl="0" w:tplc="0A16679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58115FB8"/>
    <w:multiLevelType w:val="hybridMultilevel"/>
    <w:tmpl w:val="ABB6D360"/>
    <w:lvl w:ilvl="0" w:tplc="4DE0EFE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59BC5984"/>
    <w:multiLevelType w:val="hybridMultilevel"/>
    <w:tmpl w:val="2042C95E"/>
    <w:lvl w:ilvl="0" w:tplc="9F38A1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5A540C2B"/>
    <w:multiLevelType w:val="hybridMultilevel"/>
    <w:tmpl w:val="2042C95E"/>
    <w:lvl w:ilvl="0" w:tplc="9F38A1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5E6C1857"/>
    <w:multiLevelType w:val="hybridMultilevel"/>
    <w:tmpl w:val="7F9E75DE"/>
    <w:lvl w:ilvl="0" w:tplc="0A16679E">
      <w:start w:val="1"/>
      <w:numFmt w:val="bullet"/>
      <w:lvlText w:val=""/>
      <w:lvlJc w:val="left"/>
      <w:pPr>
        <w:ind w:left="3338" w:hanging="360"/>
      </w:pPr>
      <w:rPr>
        <w:rFonts w:ascii="Symbol" w:hAnsi="Symbol" w:hint="default"/>
      </w:rPr>
    </w:lvl>
    <w:lvl w:ilvl="1" w:tplc="04190003" w:tentative="1">
      <w:start w:val="1"/>
      <w:numFmt w:val="bullet"/>
      <w:lvlText w:val="o"/>
      <w:lvlJc w:val="left"/>
      <w:pPr>
        <w:ind w:left="4058" w:hanging="360"/>
      </w:pPr>
      <w:rPr>
        <w:rFonts w:ascii="Courier New" w:hAnsi="Courier New" w:cs="Courier New" w:hint="default"/>
      </w:rPr>
    </w:lvl>
    <w:lvl w:ilvl="2" w:tplc="04190005" w:tentative="1">
      <w:start w:val="1"/>
      <w:numFmt w:val="bullet"/>
      <w:lvlText w:val=""/>
      <w:lvlJc w:val="left"/>
      <w:pPr>
        <w:ind w:left="4778" w:hanging="360"/>
      </w:pPr>
      <w:rPr>
        <w:rFonts w:ascii="Wingdings" w:hAnsi="Wingdings" w:hint="default"/>
      </w:rPr>
    </w:lvl>
    <w:lvl w:ilvl="3" w:tplc="04190001" w:tentative="1">
      <w:start w:val="1"/>
      <w:numFmt w:val="bullet"/>
      <w:lvlText w:val=""/>
      <w:lvlJc w:val="left"/>
      <w:pPr>
        <w:ind w:left="5498" w:hanging="360"/>
      </w:pPr>
      <w:rPr>
        <w:rFonts w:ascii="Symbol" w:hAnsi="Symbol" w:hint="default"/>
      </w:rPr>
    </w:lvl>
    <w:lvl w:ilvl="4" w:tplc="04190003" w:tentative="1">
      <w:start w:val="1"/>
      <w:numFmt w:val="bullet"/>
      <w:lvlText w:val="o"/>
      <w:lvlJc w:val="left"/>
      <w:pPr>
        <w:ind w:left="6218" w:hanging="360"/>
      </w:pPr>
      <w:rPr>
        <w:rFonts w:ascii="Courier New" w:hAnsi="Courier New" w:cs="Courier New" w:hint="default"/>
      </w:rPr>
    </w:lvl>
    <w:lvl w:ilvl="5" w:tplc="04190005" w:tentative="1">
      <w:start w:val="1"/>
      <w:numFmt w:val="bullet"/>
      <w:lvlText w:val=""/>
      <w:lvlJc w:val="left"/>
      <w:pPr>
        <w:ind w:left="6938" w:hanging="360"/>
      </w:pPr>
      <w:rPr>
        <w:rFonts w:ascii="Wingdings" w:hAnsi="Wingdings" w:hint="default"/>
      </w:rPr>
    </w:lvl>
    <w:lvl w:ilvl="6" w:tplc="04190001" w:tentative="1">
      <w:start w:val="1"/>
      <w:numFmt w:val="bullet"/>
      <w:lvlText w:val=""/>
      <w:lvlJc w:val="left"/>
      <w:pPr>
        <w:ind w:left="7658" w:hanging="360"/>
      </w:pPr>
      <w:rPr>
        <w:rFonts w:ascii="Symbol" w:hAnsi="Symbol" w:hint="default"/>
      </w:rPr>
    </w:lvl>
    <w:lvl w:ilvl="7" w:tplc="04190003" w:tentative="1">
      <w:start w:val="1"/>
      <w:numFmt w:val="bullet"/>
      <w:lvlText w:val="o"/>
      <w:lvlJc w:val="left"/>
      <w:pPr>
        <w:ind w:left="8378" w:hanging="360"/>
      </w:pPr>
      <w:rPr>
        <w:rFonts w:ascii="Courier New" w:hAnsi="Courier New" w:cs="Courier New" w:hint="default"/>
      </w:rPr>
    </w:lvl>
    <w:lvl w:ilvl="8" w:tplc="04190005" w:tentative="1">
      <w:start w:val="1"/>
      <w:numFmt w:val="bullet"/>
      <w:lvlText w:val=""/>
      <w:lvlJc w:val="left"/>
      <w:pPr>
        <w:ind w:left="9098" w:hanging="360"/>
      </w:pPr>
      <w:rPr>
        <w:rFonts w:ascii="Wingdings" w:hAnsi="Wingdings" w:hint="default"/>
      </w:rPr>
    </w:lvl>
  </w:abstractNum>
  <w:abstractNum w:abstractNumId="32" w15:restartNumberingAfterBreak="0">
    <w:nsid w:val="607239A0"/>
    <w:multiLevelType w:val="hybridMultilevel"/>
    <w:tmpl w:val="3A1005C6"/>
    <w:lvl w:ilvl="0" w:tplc="7C3EF14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3" w15:restartNumberingAfterBreak="0">
    <w:nsid w:val="60A55B95"/>
    <w:multiLevelType w:val="hybridMultilevel"/>
    <w:tmpl w:val="553095C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61EC5FF9"/>
    <w:multiLevelType w:val="hybridMultilevel"/>
    <w:tmpl w:val="364EBA76"/>
    <w:lvl w:ilvl="0" w:tplc="7C3EF146">
      <w:start w:val="1"/>
      <w:numFmt w:val="bullet"/>
      <w:lvlText w:val=""/>
      <w:lvlJc w:val="left"/>
      <w:pPr>
        <w:ind w:left="574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55B18A8"/>
    <w:multiLevelType w:val="hybridMultilevel"/>
    <w:tmpl w:val="12EC3160"/>
    <w:lvl w:ilvl="0" w:tplc="0A1667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75B69E9"/>
    <w:multiLevelType w:val="hybridMultilevel"/>
    <w:tmpl w:val="2042C95E"/>
    <w:lvl w:ilvl="0" w:tplc="9F38A1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15:restartNumberingAfterBreak="0">
    <w:nsid w:val="6C9A2227"/>
    <w:multiLevelType w:val="hybridMultilevel"/>
    <w:tmpl w:val="33ACD300"/>
    <w:lvl w:ilvl="0" w:tplc="0A16679E">
      <w:start w:val="1"/>
      <w:numFmt w:val="bullet"/>
      <w:lvlText w:val=""/>
      <w:lvlJc w:val="left"/>
      <w:pPr>
        <w:ind w:left="1353"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723B053D"/>
    <w:multiLevelType w:val="hybridMultilevel"/>
    <w:tmpl w:val="2042C95E"/>
    <w:lvl w:ilvl="0" w:tplc="9F38A1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15:restartNumberingAfterBreak="0">
    <w:nsid w:val="733D2B8A"/>
    <w:multiLevelType w:val="hybridMultilevel"/>
    <w:tmpl w:val="BDE80506"/>
    <w:lvl w:ilvl="0" w:tplc="106AF890">
      <w:start w:val="1"/>
      <w:numFmt w:val="decimal"/>
      <w:lvlText w:val="%1)"/>
      <w:lvlJc w:val="left"/>
      <w:pPr>
        <w:ind w:left="1069" w:hanging="360"/>
      </w:pPr>
      <w:rPr>
        <w:rFonts w:ascii="Times New Roman" w:eastAsia="Symbol" w:hAnsi="Times New Roman" w:cs="Times New Roman"/>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15:restartNumberingAfterBreak="0">
    <w:nsid w:val="759522C7"/>
    <w:multiLevelType w:val="hybridMultilevel"/>
    <w:tmpl w:val="BDB68430"/>
    <w:lvl w:ilvl="0" w:tplc="7C3EF146">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41" w15:restartNumberingAfterBreak="0">
    <w:nsid w:val="76D06B51"/>
    <w:multiLevelType w:val="hybridMultilevel"/>
    <w:tmpl w:val="89F6043E"/>
    <w:lvl w:ilvl="0" w:tplc="0A16679E">
      <w:start w:val="1"/>
      <w:numFmt w:val="bullet"/>
      <w:lvlText w:val=""/>
      <w:lvlJc w:val="left"/>
      <w:pPr>
        <w:ind w:left="4330" w:hanging="360"/>
      </w:pPr>
      <w:rPr>
        <w:rFonts w:ascii="Symbol" w:hAnsi="Symbol" w:hint="default"/>
      </w:rPr>
    </w:lvl>
    <w:lvl w:ilvl="1" w:tplc="04190003" w:tentative="1">
      <w:start w:val="1"/>
      <w:numFmt w:val="bullet"/>
      <w:lvlText w:val="o"/>
      <w:lvlJc w:val="left"/>
      <w:pPr>
        <w:ind w:left="5476" w:hanging="360"/>
      </w:pPr>
      <w:rPr>
        <w:rFonts w:ascii="Courier New" w:hAnsi="Courier New" w:cs="Courier New" w:hint="default"/>
      </w:rPr>
    </w:lvl>
    <w:lvl w:ilvl="2" w:tplc="04190005" w:tentative="1">
      <w:start w:val="1"/>
      <w:numFmt w:val="bullet"/>
      <w:lvlText w:val=""/>
      <w:lvlJc w:val="left"/>
      <w:pPr>
        <w:ind w:left="6196" w:hanging="360"/>
      </w:pPr>
      <w:rPr>
        <w:rFonts w:ascii="Wingdings" w:hAnsi="Wingdings" w:hint="default"/>
      </w:rPr>
    </w:lvl>
    <w:lvl w:ilvl="3" w:tplc="04190001" w:tentative="1">
      <w:start w:val="1"/>
      <w:numFmt w:val="bullet"/>
      <w:lvlText w:val=""/>
      <w:lvlJc w:val="left"/>
      <w:pPr>
        <w:ind w:left="6916" w:hanging="360"/>
      </w:pPr>
      <w:rPr>
        <w:rFonts w:ascii="Symbol" w:hAnsi="Symbol" w:hint="default"/>
      </w:rPr>
    </w:lvl>
    <w:lvl w:ilvl="4" w:tplc="04190003" w:tentative="1">
      <w:start w:val="1"/>
      <w:numFmt w:val="bullet"/>
      <w:lvlText w:val="o"/>
      <w:lvlJc w:val="left"/>
      <w:pPr>
        <w:ind w:left="7636" w:hanging="360"/>
      </w:pPr>
      <w:rPr>
        <w:rFonts w:ascii="Courier New" w:hAnsi="Courier New" w:cs="Courier New" w:hint="default"/>
      </w:rPr>
    </w:lvl>
    <w:lvl w:ilvl="5" w:tplc="04190005" w:tentative="1">
      <w:start w:val="1"/>
      <w:numFmt w:val="bullet"/>
      <w:lvlText w:val=""/>
      <w:lvlJc w:val="left"/>
      <w:pPr>
        <w:ind w:left="8356" w:hanging="360"/>
      </w:pPr>
      <w:rPr>
        <w:rFonts w:ascii="Wingdings" w:hAnsi="Wingdings" w:hint="default"/>
      </w:rPr>
    </w:lvl>
    <w:lvl w:ilvl="6" w:tplc="04190001" w:tentative="1">
      <w:start w:val="1"/>
      <w:numFmt w:val="bullet"/>
      <w:lvlText w:val=""/>
      <w:lvlJc w:val="left"/>
      <w:pPr>
        <w:ind w:left="9076" w:hanging="360"/>
      </w:pPr>
      <w:rPr>
        <w:rFonts w:ascii="Symbol" w:hAnsi="Symbol" w:hint="default"/>
      </w:rPr>
    </w:lvl>
    <w:lvl w:ilvl="7" w:tplc="04190003" w:tentative="1">
      <w:start w:val="1"/>
      <w:numFmt w:val="bullet"/>
      <w:lvlText w:val="o"/>
      <w:lvlJc w:val="left"/>
      <w:pPr>
        <w:ind w:left="9796" w:hanging="360"/>
      </w:pPr>
      <w:rPr>
        <w:rFonts w:ascii="Courier New" w:hAnsi="Courier New" w:cs="Courier New" w:hint="default"/>
      </w:rPr>
    </w:lvl>
    <w:lvl w:ilvl="8" w:tplc="04190005" w:tentative="1">
      <w:start w:val="1"/>
      <w:numFmt w:val="bullet"/>
      <w:lvlText w:val=""/>
      <w:lvlJc w:val="left"/>
      <w:pPr>
        <w:ind w:left="10516" w:hanging="360"/>
      </w:pPr>
      <w:rPr>
        <w:rFonts w:ascii="Wingdings" w:hAnsi="Wingdings" w:hint="default"/>
      </w:rPr>
    </w:lvl>
  </w:abstractNum>
  <w:abstractNum w:abstractNumId="42" w15:restartNumberingAfterBreak="0">
    <w:nsid w:val="7C6448AD"/>
    <w:multiLevelType w:val="hybridMultilevel"/>
    <w:tmpl w:val="31669412"/>
    <w:lvl w:ilvl="0" w:tplc="9364E06C">
      <w:start w:val="1"/>
      <w:numFmt w:val="upperRoman"/>
      <w:lvlText w:val="%1."/>
      <w:lvlJc w:val="left"/>
      <w:pPr>
        <w:ind w:left="1429" w:hanging="720"/>
      </w:pPr>
      <w:rPr>
        <w:rFonts w:hint="default"/>
        <w: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8"/>
  </w:num>
  <w:num w:numId="2">
    <w:abstractNumId w:val="18"/>
  </w:num>
  <w:num w:numId="3">
    <w:abstractNumId w:val="33"/>
  </w:num>
  <w:num w:numId="4">
    <w:abstractNumId w:val="42"/>
  </w:num>
  <w:num w:numId="5">
    <w:abstractNumId w:val="36"/>
  </w:num>
  <w:num w:numId="6">
    <w:abstractNumId w:val="30"/>
  </w:num>
  <w:num w:numId="7">
    <w:abstractNumId w:val="38"/>
  </w:num>
  <w:num w:numId="8">
    <w:abstractNumId w:val="2"/>
  </w:num>
  <w:num w:numId="9">
    <w:abstractNumId w:val="23"/>
  </w:num>
  <w:num w:numId="10">
    <w:abstractNumId w:val="15"/>
  </w:num>
  <w:num w:numId="11">
    <w:abstractNumId w:val="17"/>
  </w:num>
  <w:num w:numId="12">
    <w:abstractNumId w:val="29"/>
  </w:num>
  <w:num w:numId="13">
    <w:abstractNumId w:val="14"/>
  </w:num>
  <w:num w:numId="14">
    <w:abstractNumId w:val="31"/>
  </w:num>
  <w:num w:numId="15">
    <w:abstractNumId w:val="22"/>
  </w:num>
  <w:num w:numId="16">
    <w:abstractNumId w:val="37"/>
  </w:num>
  <w:num w:numId="17">
    <w:abstractNumId w:val="1"/>
  </w:num>
  <w:num w:numId="18">
    <w:abstractNumId w:val="39"/>
  </w:num>
  <w:num w:numId="19">
    <w:abstractNumId w:val="11"/>
  </w:num>
  <w:num w:numId="20">
    <w:abstractNumId w:val="24"/>
  </w:num>
  <w:num w:numId="21">
    <w:abstractNumId w:val="6"/>
  </w:num>
  <w:num w:numId="22">
    <w:abstractNumId w:val="35"/>
  </w:num>
  <w:num w:numId="23">
    <w:abstractNumId w:val="19"/>
  </w:num>
  <w:num w:numId="24">
    <w:abstractNumId w:val="13"/>
  </w:num>
  <w:num w:numId="25">
    <w:abstractNumId w:val="12"/>
  </w:num>
  <w:num w:numId="26">
    <w:abstractNumId w:val="9"/>
  </w:num>
  <w:num w:numId="27">
    <w:abstractNumId w:val="7"/>
  </w:num>
  <w:num w:numId="28">
    <w:abstractNumId w:val="5"/>
  </w:num>
  <w:num w:numId="29">
    <w:abstractNumId w:val="25"/>
  </w:num>
  <w:num w:numId="30">
    <w:abstractNumId w:val="10"/>
  </w:num>
  <w:num w:numId="31">
    <w:abstractNumId w:val="27"/>
  </w:num>
  <w:num w:numId="32">
    <w:abstractNumId w:val="20"/>
  </w:num>
  <w:num w:numId="33">
    <w:abstractNumId w:val="21"/>
  </w:num>
  <w:num w:numId="34">
    <w:abstractNumId w:val="41"/>
  </w:num>
  <w:num w:numId="35">
    <w:abstractNumId w:val="3"/>
  </w:num>
  <w:num w:numId="36">
    <w:abstractNumId w:val="4"/>
  </w:num>
  <w:num w:numId="37">
    <w:abstractNumId w:val="16"/>
  </w:num>
  <w:num w:numId="38">
    <w:abstractNumId w:val="32"/>
  </w:num>
  <w:num w:numId="39">
    <w:abstractNumId w:val="8"/>
  </w:num>
  <w:num w:numId="40">
    <w:abstractNumId w:val="0"/>
  </w:num>
  <w:num w:numId="41">
    <w:abstractNumId w:val="34"/>
  </w:num>
  <w:num w:numId="42">
    <w:abstractNumId w:val="26"/>
  </w:num>
  <w:num w:numId="43">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30B"/>
    <w:rsid w:val="00001588"/>
    <w:rsid w:val="00013979"/>
    <w:rsid w:val="000139C5"/>
    <w:rsid w:val="00014AD0"/>
    <w:rsid w:val="000307BE"/>
    <w:rsid w:val="00045BBC"/>
    <w:rsid w:val="00052647"/>
    <w:rsid w:val="0005604B"/>
    <w:rsid w:val="000644A6"/>
    <w:rsid w:val="00067F2D"/>
    <w:rsid w:val="00084D9B"/>
    <w:rsid w:val="00085CF7"/>
    <w:rsid w:val="00092696"/>
    <w:rsid w:val="00093B47"/>
    <w:rsid w:val="00094915"/>
    <w:rsid w:val="000A3EC7"/>
    <w:rsid w:val="000B007A"/>
    <w:rsid w:val="000B4353"/>
    <w:rsid w:val="000C029D"/>
    <w:rsid w:val="000D6C98"/>
    <w:rsid w:val="000E6DA4"/>
    <w:rsid w:val="000F0CFE"/>
    <w:rsid w:val="000F14F8"/>
    <w:rsid w:val="001200EC"/>
    <w:rsid w:val="00125EAC"/>
    <w:rsid w:val="00132997"/>
    <w:rsid w:val="001334C8"/>
    <w:rsid w:val="00135357"/>
    <w:rsid w:val="001368C2"/>
    <w:rsid w:val="00137B37"/>
    <w:rsid w:val="00140FA0"/>
    <w:rsid w:val="00150D57"/>
    <w:rsid w:val="00154458"/>
    <w:rsid w:val="00176583"/>
    <w:rsid w:val="00180B3D"/>
    <w:rsid w:val="001902D2"/>
    <w:rsid w:val="00193872"/>
    <w:rsid w:val="00194B47"/>
    <w:rsid w:val="0019559C"/>
    <w:rsid w:val="001A313E"/>
    <w:rsid w:val="001B49B8"/>
    <w:rsid w:val="001C6570"/>
    <w:rsid w:val="001D4684"/>
    <w:rsid w:val="001D7A71"/>
    <w:rsid w:val="001E0880"/>
    <w:rsid w:val="001E45E2"/>
    <w:rsid w:val="0020284F"/>
    <w:rsid w:val="00202BBE"/>
    <w:rsid w:val="00206FC9"/>
    <w:rsid w:val="002076FA"/>
    <w:rsid w:val="00217926"/>
    <w:rsid w:val="002232EE"/>
    <w:rsid w:val="002274D8"/>
    <w:rsid w:val="002466A3"/>
    <w:rsid w:val="002511E9"/>
    <w:rsid w:val="00261712"/>
    <w:rsid w:val="0026679F"/>
    <w:rsid w:val="00267D6C"/>
    <w:rsid w:val="00274948"/>
    <w:rsid w:val="00282436"/>
    <w:rsid w:val="00283334"/>
    <w:rsid w:val="00294FC0"/>
    <w:rsid w:val="00295A3A"/>
    <w:rsid w:val="002A510F"/>
    <w:rsid w:val="002A5B7B"/>
    <w:rsid w:val="002B2182"/>
    <w:rsid w:val="002B3BAE"/>
    <w:rsid w:val="002B6712"/>
    <w:rsid w:val="002B6DD5"/>
    <w:rsid w:val="002D7B6A"/>
    <w:rsid w:val="002E014D"/>
    <w:rsid w:val="002E7930"/>
    <w:rsid w:val="002F2B81"/>
    <w:rsid w:val="00304453"/>
    <w:rsid w:val="00330FD8"/>
    <w:rsid w:val="003364C3"/>
    <w:rsid w:val="00365A64"/>
    <w:rsid w:val="0037145A"/>
    <w:rsid w:val="00374C35"/>
    <w:rsid w:val="00393867"/>
    <w:rsid w:val="003973CE"/>
    <w:rsid w:val="003B1480"/>
    <w:rsid w:val="003C0950"/>
    <w:rsid w:val="003C15E8"/>
    <w:rsid w:val="003C209C"/>
    <w:rsid w:val="003C26E1"/>
    <w:rsid w:val="003C4C96"/>
    <w:rsid w:val="003D247F"/>
    <w:rsid w:val="003D6419"/>
    <w:rsid w:val="003E64F0"/>
    <w:rsid w:val="003F21B1"/>
    <w:rsid w:val="003F232F"/>
    <w:rsid w:val="003F5B69"/>
    <w:rsid w:val="0041413D"/>
    <w:rsid w:val="00430001"/>
    <w:rsid w:val="004408D3"/>
    <w:rsid w:val="00441808"/>
    <w:rsid w:val="00447D40"/>
    <w:rsid w:val="00475E20"/>
    <w:rsid w:val="004803D7"/>
    <w:rsid w:val="004964A8"/>
    <w:rsid w:val="004A530B"/>
    <w:rsid w:val="004B5923"/>
    <w:rsid w:val="004B6EE0"/>
    <w:rsid w:val="004B70F8"/>
    <w:rsid w:val="004C3C91"/>
    <w:rsid w:val="004E3905"/>
    <w:rsid w:val="004E4AA6"/>
    <w:rsid w:val="004E4D55"/>
    <w:rsid w:val="004F6F90"/>
    <w:rsid w:val="004F75B6"/>
    <w:rsid w:val="0050350C"/>
    <w:rsid w:val="0050672E"/>
    <w:rsid w:val="005113EA"/>
    <w:rsid w:val="00514DEC"/>
    <w:rsid w:val="00527D92"/>
    <w:rsid w:val="00527E38"/>
    <w:rsid w:val="00540D6A"/>
    <w:rsid w:val="005434A3"/>
    <w:rsid w:val="0055156B"/>
    <w:rsid w:val="00553DD5"/>
    <w:rsid w:val="00554453"/>
    <w:rsid w:val="00562A18"/>
    <w:rsid w:val="00564445"/>
    <w:rsid w:val="00575A81"/>
    <w:rsid w:val="00582E66"/>
    <w:rsid w:val="00583D3E"/>
    <w:rsid w:val="005955C2"/>
    <w:rsid w:val="005A5D62"/>
    <w:rsid w:val="005C7E5A"/>
    <w:rsid w:val="00602FDA"/>
    <w:rsid w:val="00606267"/>
    <w:rsid w:val="006064D5"/>
    <w:rsid w:val="00613D01"/>
    <w:rsid w:val="00626EA2"/>
    <w:rsid w:val="00630EFE"/>
    <w:rsid w:val="006318DC"/>
    <w:rsid w:val="00633DC4"/>
    <w:rsid w:val="00637697"/>
    <w:rsid w:val="006419BC"/>
    <w:rsid w:val="00641DAE"/>
    <w:rsid w:val="00652BD9"/>
    <w:rsid w:val="0065436B"/>
    <w:rsid w:val="00656284"/>
    <w:rsid w:val="0065727A"/>
    <w:rsid w:val="00675F03"/>
    <w:rsid w:val="00681660"/>
    <w:rsid w:val="006817E9"/>
    <w:rsid w:val="00684600"/>
    <w:rsid w:val="00687064"/>
    <w:rsid w:val="0069214D"/>
    <w:rsid w:val="006A2319"/>
    <w:rsid w:val="006A3389"/>
    <w:rsid w:val="006B4859"/>
    <w:rsid w:val="006B5FCE"/>
    <w:rsid w:val="006C0860"/>
    <w:rsid w:val="006C2EC4"/>
    <w:rsid w:val="006C55D3"/>
    <w:rsid w:val="006D781F"/>
    <w:rsid w:val="006E6860"/>
    <w:rsid w:val="00705D17"/>
    <w:rsid w:val="00705E0C"/>
    <w:rsid w:val="00715905"/>
    <w:rsid w:val="00737661"/>
    <w:rsid w:val="00740706"/>
    <w:rsid w:val="00762FDD"/>
    <w:rsid w:val="00764952"/>
    <w:rsid w:val="00770D27"/>
    <w:rsid w:val="00771F77"/>
    <w:rsid w:val="007820FD"/>
    <w:rsid w:val="00782D88"/>
    <w:rsid w:val="007857B0"/>
    <w:rsid w:val="00791EC9"/>
    <w:rsid w:val="007B640E"/>
    <w:rsid w:val="007B7F33"/>
    <w:rsid w:val="007C55F2"/>
    <w:rsid w:val="007D0D45"/>
    <w:rsid w:val="007D4CC6"/>
    <w:rsid w:val="007E031C"/>
    <w:rsid w:val="007E25F6"/>
    <w:rsid w:val="007F2B2E"/>
    <w:rsid w:val="0080281C"/>
    <w:rsid w:val="00810034"/>
    <w:rsid w:val="00825B3A"/>
    <w:rsid w:val="00827566"/>
    <w:rsid w:val="00841629"/>
    <w:rsid w:val="00853167"/>
    <w:rsid w:val="008623CE"/>
    <w:rsid w:val="00870DFB"/>
    <w:rsid w:val="00874B9C"/>
    <w:rsid w:val="008977AD"/>
    <w:rsid w:val="00897E30"/>
    <w:rsid w:val="008A2960"/>
    <w:rsid w:val="008D4B54"/>
    <w:rsid w:val="008F0559"/>
    <w:rsid w:val="009002E3"/>
    <w:rsid w:val="009005A5"/>
    <w:rsid w:val="009254BF"/>
    <w:rsid w:val="00930AF9"/>
    <w:rsid w:val="00934685"/>
    <w:rsid w:val="00936B0A"/>
    <w:rsid w:val="00937926"/>
    <w:rsid w:val="00956BD0"/>
    <w:rsid w:val="00960843"/>
    <w:rsid w:val="009647A0"/>
    <w:rsid w:val="00977929"/>
    <w:rsid w:val="00981E93"/>
    <w:rsid w:val="00985747"/>
    <w:rsid w:val="009872D2"/>
    <w:rsid w:val="00993671"/>
    <w:rsid w:val="00993D95"/>
    <w:rsid w:val="0099760C"/>
    <w:rsid w:val="009A01D9"/>
    <w:rsid w:val="009A78BE"/>
    <w:rsid w:val="009B0832"/>
    <w:rsid w:val="009D110F"/>
    <w:rsid w:val="009D5D0C"/>
    <w:rsid w:val="009D5F7E"/>
    <w:rsid w:val="009E4287"/>
    <w:rsid w:val="009E785B"/>
    <w:rsid w:val="00A33461"/>
    <w:rsid w:val="00A351DC"/>
    <w:rsid w:val="00A40ADB"/>
    <w:rsid w:val="00A4133B"/>
    <w:rsid w:val="00A41DA3"/>
    <w:rsid w:val="00A41E8C"/>
    <w:rsid w:val="00A53A8B"/>
    <w:rsid w:val="00A75C81"/>
    <w:rsid w:val="00A95B8B"/>
    <w:rsid w:val="00AA40BA"/>
    <w:rsid w:val="00AB1BF7"/>
    <w:rsid w:val="00AB54FF"/>
    <w:rsid w:val="00AC4406"/>
    <w:rsid w:val="00AE1416"/>
    <w:rsid w:val="00AE3757"/>
    <w:rsid w:val="00AE4225"/>
    <w:rsid w:val="00AE427A"/>
    <w:rsid w:val="00B37ADD"/>
    <w:rsid w:val="00B43F68"/>
    <w:rsid w:val="00B454BB"/>
    <w:rsid w:val="00B46C84"/>
    <w:rsid w:val="00B47D8B"/>
    <w:rsid w:val="00B5174A"/>
    <w:rsid w:val="00B60B46"/>
    <w:rsid w:val="00B63FF7"/>
    <w:rsid w:val="00B73156"/>
    <w:rsid w:val="00B760A0"/>
    <w:rsid w:val="00B77EBC"/>
    <w:rsid w:val="00B937C4"/>
    <w:rsid w:val="00BA008F"/>
    <w:rsid w:val="00BA0099"/>
    <w:rsid w:val="00BA667D"/>
    <w:rsid w:val="00BA6CA9"/>
    <w:rsid w:val="00BB6000"/>
    <w:rsid w:val="00BB7393"/>
    <w:rsid w:val="00BC2F7B"/>
    <w:rsid w:val="00BC40C1"/>
    <w:rsid w:val="00BD30FF"/>
    <w:rsid w:val="00BF5B44"/>
    <w:rsid w:val="00C005DC"/>
    <w:rsid w:val="00C006BB"/>
    <w:rsid w:val="00C00D07"/>
    <w:rsid w:val="00C07C4D"/>
    <w:rsid w:val="00C21B5F"/>
    <w:rsid w:val="00C4111E"/>
    <w:rsid w:val="00C54E70"/>
    <w:rsid w:val="00C628C0"/>
    <w:rsid w:val="00C67447"/>
    <w:rsid w:val="00C75A80"/>
    <w:rsid w:val="00C81050"/>
    <w:rsid w:val="00C8689B"/>
    <w:rsid w:val="00CA3150"/>
    <w:rsid w:val="00CA5E86"/>
    <w:rsid w:val="00CB6951"/>
    <w:rsid w:val="00CC45AD"/>
    <w:rsid w:val="00CD201E"/>
    <w:rsid w:val="00CD2051"/>
    <w:rsid w:val="00CE0E74"/>
    <w:rsid w:val="00CE116F"/>
    <w:rsid w:val="00CE3C79"/>
    <w:rsid w:val="00CF4C27"/>
    <w:rsid w:val="00D17B85"/>
    <w:rsid w:val="00D20CFE"/>
    <w:rsid w:val="00D27AD1"/>
    <w:rsid w:val="00D36EC3"/>
    <w:rsid w:val="00D45298"/>
    <w:rsid w:val="00D54B9E"/>
    <w:rsid w:val="00D618FF"/>
    <w:rsid w:val="00D63DD7"/>
    <w:rsid w:val="00D652F6"/>
    <w:rsid w:val="00D66F86"/>
    <w:rsid w:val="00D71B74"/>
    <w:rsid w:val="00D84970"/>
    <w:rsid w:val="00D90B2C"/>
    <w:rsid w:val="00D949EF"/>
    <w:rsid w:val="00DB3AA7"/>
    <w:rsid w:val="00DB51E3"/>
    <w:rsid w:val="00DC0A72"/>
    <w:rsid w:val="00DC0FAE"/>
    <w:rsid w:val="00DC255A"/>
    <w:rsid w:val="00DC7DA2"/>
    <w:rsid w:val="00DD656C"/>
    <w:rsid w:val="00DD6ECD"/>
    <w:rsid w:val="00DE0932"/>
    <w:rsid w:val="00DF293F"/>
    <w:rsid w:val="00E01F25"/>
    <w:rsid w:val="00E03132"/>
    <w:rsid w:val="00E115E1"/>
    <w:rsid w:val="00E12C43"/>
    <w:rsid w:val="00E14474"/>
    <w:rsid w:val="00E21E04"/>
    <w:rsid w:val="00E305BA"/>
    <w:rsid w:val="00E40C4B"/>
    <w:rsid w:val="00E4387C"/>
    <w:rsid w:val="00E5490D"/>
    <w:rsid w:val="00E61563"/>
    <w:rsid w:val="00E61785"/>
    <w:rsid w:val="00E63B6F"/>
    <w:rsid w:val="00E74A32"/>
    <w:rsid w:val="00E77F57"/>
    <w:rsid w:val="00E810E2"/>
    <w:rsid w:val="00E81B4C"/>
    <w:rsid w:val="00E8321A"/>
    <w:rsid w:val="00E8672E"/>
    <w:rsid w:val="00EA4DCE"/>
    <w:rsid w:val="00EB314C"/>
    <w:rsid w:val="00EB5FF7"/>
    <w:rsid w:val="00EE092D"/>
    <w:rsid w:val="00EE0B20"/>
    <w:rsid w:val="00EE47B3"/>
    <w:rsid w:val="00EE7B5C"/>
    <w:rsid w:val="00EF1B97"/>
    <w:rsid w:val="00EF20A4"/>
    <w:rsid w:val="00EF4AF8"/>
    <w:rsid w:val="00EF6F76"/>
    <w:rsid w:val="00F11D20"/>
    <w:rsid w:val="00F27F72"/>
    <w:rsid w:val="00F44D35"/>
    <w:rsid w:val="00F67E78"/>
    <w:rsid w:val="00F761B4"/>
    <w:rsid w:val="00F92C0D"/>
    <w:rsid w:val="00F93DB1"/>
    <w:rsid w:val="00F95DD1"/>
    <w:rsid w:val="00FA4AA3"/>
    <w:rsid w:val="00FB0BB7"/>
    <w:rsid w:val="00FC4F6B"/>
    <w:rsid w:val="00FD0532"/>
    <w:rsid w:val="00FD14B6"/>
    <w:rsid w:val="00FD4DC0"/>
    <w:rsid w:val="00FD75FB"/>
    <w:rsid w:val="00FE01A4"/>
    <w:rsid w:val="00FE41C4"/>
    <w:rsid w:val="00FE71ED"/>
    <w:rsid w:val="00FF02F7"/>
    <w:rsid w:val="00FF3B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6E6BC"/>
  <w15:docId w15:val="{44C31DD9-B53D-41DC-B18F-79D015839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A530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4A53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3">
    <w:name w:val="No Spacing"/>
    <w:uiPriority w:val="1"/>
    <w:qFormat/>
    <w:rsid w:val="004A530B"/>
    <w:pPr>
      <w:spacing w:after="0"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4A530B"/>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ConsPlusNormal">
    <w:name w:val="ConsPlusNormal"/>
    <w:rsid w:val="004A530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5">
    <w:name w:val="annotation reference"/>
    <w:rsid w:val="004A530B"/>
    <w:rPr>
      <w:sz w:val="16"/>
      <w:szCs w:val="16"/>
    </w:rPr>
  </w:style>
  <w:style w:type="paragraph" w:styleId="a6">
    <w:name w:val="annotation text"/>
    <w:basedOn w:val="a"/>
    <w:link w:val="a7"/>
    <w:rsid w:val="004A530B"/>
    <w:rPr>
      <w:sz w:val="20"/>
      <w:szCs w:val="20"/>
    </w:rPr>
  </w:style>
  <w:style w:type="character" w:customStyle="1" w:styleId="a7">
    <w:name w:val="Текст примечания Знак"/>
    <w:basedOn w:val="a0"/>
    <w:link w:val="a6"/>
    <w:rsid w:val="004A530B"/>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4A530B"/>
    <w:rPr>
      <w:rFonts w:ascii="Segoe UI" w:hAnsi="Segoe UI" w:cs="Segoe UI"/>
      <w:sz w:val="18"/>
      <w:szCs w:val="18"/>
    </w:rPr>
  </w:style>
  <w:style w:type="character" w:customStyle="1" w:styleId="a9">
    <w:name w:val="Текст выноски Знак"/>
    <w:basedOn w:val="a0"/>
    <w:link w:val="a8"/>
    <w:uiPriority w:val="99"/>
    <w:semiHidden/>
    <w:rsid w:val="004A530B"/>
    <w:rPr>
      <w:rFonts w:ascii="Segoe UI" w:eastAsia="Times New Roman" w:hAnsi="Segoe UI" w:cs="Segoe UI"/>
      <w:sz w:val="18"/>
      <w:szCs w:val="18"/>
      <w:lang w:eastAsia="ru-RU"/>
    </w:rPr>
  </w:style>
  <w:style w:type="character" w:styleId="aa">
    <w:name w:val="Strong"/>
    <w:basedOn w:val="a0"/>
    <w:qFormat/>
    <w:rsid w:val="006B4859"/>
    <w:rPr>
      <w:b/>
      <w:bCs/>
    </w:rPr>
  </w:style>
  <w:style w:type="paragraph" w:customStyle="1" w:styleId="Default">
    <w:name w:val="Default"/>
    <w:rsid w:val="006B4859"/>
    <w:pPr>
      <w:autoSpaceDE w:val="0"/>
      <w:autoSpaceDN w:val="0"/>
      <w:adjustRightInd w:val="0"/>
      <w:spacing w:after="0" w:line="240" w:lineRule="auto"/>
    </w:pPr>
    <w:rPr>
      <w:rFonts w:ascii="Times New Roman" w:hAnsi="Times New Roman" w:cs="Times New Roman"/>
      <w:color w:val="000000"/>
      <w:sz w:val="24"/>
      <w:szCs w:val="24"/>
    </w:rPr>
  </w:style>
  <w:style w:type="paragraph" w:styleId="ab">
    <w:name w:val="Title"/>
    <w:basedOn w:val="a"/>
    <w:link w:val="ac"/>
    <w:qFormat/>
    <w:rsid w:val="006B4859"/>
    <w:pPr>
      <w:jc w:val="center"/>
    </w:pPr>
    <w:rPr>
      <w:b/>
      <w:sz w:val="36"/>
      <w:szCs w:val="20"/>
      <w:lang w:val="x-none"/>
    </w:rPr>
  </w:style>
  <w:style w:type="character" w:customStyle="1" w:styleId="ac">
    <w:name w:val="Заголовок Знак"/>
    <w:basedOn w:val="a0"/>
    <w:link w:val="ab"/>
    <w:rsid w:val="006B4859"/>
    <w:rPr>
      <w:rFonts w:ascii="Times New Roman" w:eastAsia="Times New Roman" w:hAnsi="Times New Roman" w:cs="Times New Roman"/>
      <w:b/>
      <w:sz w:val="36"/>
      <w:szCs w:val="20"/>
      <w:lang w:val="x-none" w:eastAsia="ru-RU"/>
    </w:rPr>
  </w:style>
  <w:style w:type="paragraph" w:styleId="ad">
    <w:name w:val="Normal (Web)"/>
    <w:basedOn w:val="a"/>
    <w:uiPriority w:val="99"/>
    <w:rsid w:val="00956BD0"/>
    <w:pPr>
      <w:spacing w:before="100" w:beforeAutospacing="1" w:after="100" w:afterAutospacing="1"/>
    </w:pPr>
  </w:style>
  <w:style w:type="paragraph" w:customStyle="1" w:styleId="p17">
    <w:name w:val="p17"/>
    <w:basedOn w:val="a"/>
    <w:rsid w:val="007D0D45"/>
    <w:pPr>
      <w:spacing w:before="100" w:beforeAutospacing="1" w:after="100" w:afterAutospacing="1"/>
    </w:pPr>
  </w:style>
  <w:style w:type="character" w:styleId="ae">
    <w:name w:val="Hyperlink"/>
    <w:basedOn w:val="a0"/>
    <w:uiPriority w:val="99"/>
    <w:unhideWhenUsed/>
    <w:rsid w:val="007D0D4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957854-B113-4EDB-83FE-1908788D1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3</Pages>
  <Words>1382</Words>
  <Characters>7884</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9248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Ермилова</dc:creator>
  <cp:keywords/>
  <dc:description/>
  <cp:lastModifiedBy>Бибикина Валентина Владимировна</cp:lastModifiedBy>
  <cp:revision>63</cp:revision>
  <cp:lastPrinted>2021-06-25T07:45:00Z</cp:lastPrinted>
  <dcterms:created xsi:type="dcterms:W3CDTF">2021-06-24T14:01:00Z</dcterms:created>
  <dcterms:modified xsi:type="dcterms:W3CDTF">2021-07-14T07:28:00Z</dcterms:modified>
</cp:coreProperties>
</file>