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93" w:rsidRPr="00191B39" w:rsidRDefault="0032699F" w:rsidP="00F75B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рассмотрении обращений граждан </w:t>
      </w:r>
    </w:p>
    <w:p w:rsidR="0032699F" w:rsidRPr="00191B39" w:rsidRDefault="004C16CE" w:rsidP="00F75B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9</w:t>
      </w:r>
      <w:r w:rsidR="0032699F" w:rsidRPr="0019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месяцев</w:t>
      </w:r>
      <w:r w:rsidR="0032699F" w:rsidRPr="0019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 г.</w:t>
      </w:r>
    </w:p>
    <w:p w:rsidR="004C16CE" w:rsidRPr="00191B39" w:rsidRDefault="004C16CE" w:rsidP="004C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BA2" w:rsidRPr="00191B39" w:rsidRDefault="00F75BA2" w:rsidP="00F75BA2">
      <w:pPr>
        <w:pStyle w:val="a6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91B39">
        <w:rPr>
          <w:color w:val="000000"/>
          <w:bdr w:val="none" w:sz="0" w:space="0" w:color="auto" w:frame="1"/>
        </w:rPr>
        <w:t>Одним из основных инструментов взаимодействия органов местного самоуправления с населением является рассмотрение обращений граждан в соответствии с требованиями Федерального закона № 59-ФЗ, Закона Московской области от 05.10.2006 № 164/2006-ОЗ «О рассмотрении обращений граждан», регламентом рассмотрения обращений граждан в администрации Ленинского муниципального района Московской области, утвер</w:t>
      </w:r>
      <w:r w:rsidR="00E63526" w:rsidRPr="00191B39">
        <w:rPr>
          <w:color w:val="000000"/>
          <w:bdr w:val="none" w:sz="0" w:space="0" w:color="auto" w:frame="1"/>
        </w:rPr>
        <w:t>жденным</w:t>
      </w:r>
      <w:r w:rsidRPr="00191B39">
        <w:rPr>
          <w:color w:val="000000"/>
          <w:bdr w:val="none" w:sz="0" w:space="0" w:color="auto" w:frame="1"/>
        </w:rPr>
        <w:t xml:space="preserve"> постановлением администрации Ленинского муниципального района от 19.01.2018 № 132.</w:t>
      </w:r>
    </w:p>
    <w:p w:rsidR="00D049CF" w:rsidRPr="00191B39" w:rsidRDefault="004C16CE" w:rsidP="004C16C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9">
        <w:rPr>
          <w:rFonts w:ascii="Times New Roman" w:hAnsi="Times New Roman" w:cs="Times New Roman"/>
          <w:sz w:val="24"/>
          <w:szCs w:val="24"/>
        </w:rPr>
        <w:t>На 01.10.</w:t>
      </w:r>
      <w:r w:rsidR="00D049CF" w:rsidRPr="00191B39">
        <w:rPr>
          <w:rFonts w:ascii="Times New Roman" w:hAnsi="Times New Roman" w:cs="Times New Roman"/>
          <w:sz w:val="24"/>
          <w:szCs w:val="24"/>
        </w:rPr>
        <w:t>201</w:t>
      </w:r>
      <w:r w:rsidR="0032699F" w:rsidRPr="00191B39">
        <w:rPr>
          <w:rFonts w:ascii="Times New Roman" w:hAnsi="Times New Roman" w:cs="Times New Roman"/>
          <w:sz w:val="24"/>
          <w:szCs w:val="24"/>
        </w:rPr>
        <w:t>9</w:t>
      </w:r>
      <w:r w:rsidR="00D049CF" w:rsidRPr="00191B39">
        <w:rPr>
          <w:rFonts w:ascii="Times New Roman" w:hAnsi="Times New Roman" w:cs="Times New Roman"/>
          <w:sz w:val="24"/>
          <w:szCs w:val="24"/>
        </w:rPr>
        <w:t xml:space="preserve"> года в администрацию Ленинского муниципального района поступило </w:t>
      </w:r>
      <w:r w:rsidR="002E577B" w:rsidRPr="00191B39">
        <w:rPr>
          <w:rFonts w:ascii="Times New Roman" w:hAnsi="Times New Roman" w:cs="Times New Roman"/>
          <w:sz w:val="24"/>
          <w:szCs w:val="24"/>
        </w:rPr>
        <w:t>6 764</w:t>
      </w:r>
      <w:r w:rsidR="00D049CF" w:rsidRPr="00191B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49CF" w:rsidRPr="00191B39">
        <w:rPr>
          <w:rFonts w:ascii="Times New Roman" w:hAnsi="Times New Roman" w:cs="Times New Roman"/>
          <w:sz w:val="24"/>
          <w:szCs w:val="24"/>
        </w:rPr>
        <w:t>обращений</w:t>
      </w:r>
      <w:r w:rsidR="009A054D" w:rsidRPr="00191B39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049CF" w:rsidRPr="00191B39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41747E" w:rsidRPr="00191B39">
        <w:rPr>
          <w:rFonts w:ascii="Times New Roman" w:hAnsi="Times New Roman" w:cs="Times New Roman"/>
          <w:sz w:val="24"/>
          <w:szCs w:val="24"/>
        </w:rPr>
        <w:t xml:space="preserve">13,8 </w:t>
      </w:r>
      <w:r w:rsidR="00C767A9" w:rsidRPr="00191B39">
        <w:rPr>
          <w:rFonts w:ascii="Times New Roman" w:hAnsi="Times New Roman" w:cs="Times New Roman"/>
          <w:sz w:val="24"/>
          <w:szCs w:val="24"/>
        </w:rPr>
        <w:t xml:space="preserve">% </w:t>
      </w:r>
      <w:r w:rsidR="0041747E" w:rsidRPr="00191B39">
        <w:rPr>
          <w:rFonts w:ascii="Times New Roman" w:hAnsi="Times New Roman" w:cs="Times New Roman"/>
          <w:sz w:val="24"/>
          <w:szCs w:val="24"/>
        </w:rPr>
        <w:t>меньше</w:t>
      </w:r>
      <w:r w:rsidR="00D049CF" w:rsidRPr="00191B39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2C1BBB" w:rsidRPr="00191B39">
        <w:rPr>
          <w:rFonts w:ascii="Times New Roman" w:hAnsi="Times New Roman" w:cs="Times New Roman"/>
          <w:sz w:val="24"/>
          <w:szCs w:val="24"/>
        </w:rPr>
        <w:t>соответствующим периодом</w:t>
      </w:r>
      <w:r w:rsidR="00D049CF" w:rsidRPr="00191B39">
        <w:rPr>
          <w:rFonts w:ascii="Times New Roman" w:hAnsi="Times New Roman" w:cs="Times New Roman"/>
          <w:sz w:val="24"/>
          <w:szCs w:val="24"/>
        </w:rPr>
        <w:t xml:space="preserve"> 201</w:t>
      </w:r>
      <w:r w:rsidR="001F1B24" w:rsidRPr="00191B39">
        <w:rPr>
          <w:rFonts w:ascii="Times New Roman" w:hAnsi="Times New Roman" w:cs="Times New Roman"/>
          <w:sz w:val="24"/>
          <w:szCs w:val="24"/>
        </w:rPr>
        <w:t>8 года (</w:t>
      </w:r>
      <w:r w:rsidR="00B6292E" w:rsidRPr="00191B39">
        <w:rPr>
          <w:rFonts w:ascii="Times New Roman" w:hAnsi="Times New Roman" w:cs="Times New Roman"/>
          <w:sz w:val="24"/>
          <w:szCs w:val="24"/>
        </w:rPr>
        <w:t>7</w:t>
      </w:r>
      <w:r w:rsidR="0041747E" w:rsidRPr="00191B39">
        <w:rPr>
          <w:rFonts w:ascii="Times New Roman" w:hAnsi="Times New Roman" w:cs="Times New Roman"/>
          <w:sz w:val="24"/>
          <w:szCs w:val="24"/>
        </w:rPr>
        <w:t xml:space="preserve"> </w:t>
      </w:r>
      <w:r w:rsidR="00B6292E" w:rsidRPr="00191B39">
        <w:rPr>
          <w:rFonts w:ascii="Times New Roman" w:hAnsi="Times New Roman" w:cs="Times New Roman"/>
          <w:sz w:val="24"/>
          <w:szCs w:val="24"/>
        </w:rPr>
        <w:t>850</w:t>
      </w:r>
      <w:r w:rsidR="001F1B24" w:rsidRPr="00191B39">
        <w:rPr>
          <w:rFonts w:ascii="Times New Roman" w:hAnsi="Times New Roman" w:cs="Times New Roman"/>
          <w:sz w:val="24"/>
          <w:szCs w:val="24"/>
        </w:rPr>
        <w:t xml:space="preserve"> обращений).</w:t>
      </w:r>
      <w:r w:rsidR="0032699F" w:rsidRPr="00191B39">
        <w:rPr>
          <w:rFonts w:ascii="Times New Roman" w:hAnsi="Times New Roman" w:cs="Times New Roman"/>
          <w:sz w:val="24"/>
          <w:szCs w:val="24"/>
        </w:rPr>
        <w:t xml:space="preserve"> </w:t>
      </w:r>
      <w:r w:rsidR="00A350E6" w:rsidRPr="00191B39">
        <w:rPr>
          <w:rFonts w:ascii="Times New Roman" w:hAnsi="Times New Roman" w:cs="Times New Roman"/>
          <w:sz w:val="24"/>
          <w:szCs w:val="24"/>
        </w:rPr>
        <w:t xml:space="preserve"> Принято </w:t>
      </w:r>
      <w:r w:rsidR="0012553B" w:rsidRPr="00191B39">
        <w:rPr>
          <w:rFonts w:ascii="Times New Roman" w:hAnsi="Times New Roman" w:cs="Times New Roman"/>
          <w:sz w:val="24"/>
          <w:szCs w:val="24"/>
        </w:rPr>
        <w:t>858</w:t>
      </w:r>
      <w:r w:rsidR="00A350E6" w:rsidRPr="00191B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50E6" w:rsidRPr="00191B39">
        <w:rPr>
          <w:rFonts w:ascii="Times New Roman" w:hAnsi="Times New Roman" w:cs="Times New Roman"/>
          <w:sz w:val="24"/>
          <w:szCs w:val="24"/>
        </w:rPr>
        <w:t xml:space="preserve">граждан на личном приеме, в том числе главой района – </w:t>
      </w:r>
      <w:r w:rsidR="0012553B" w:rsidRPr="00191B39">
        <w:rPr>
          <w:rFonts w:ascii="Times New Roman" w:hAnsi="Times New Roman" w:cs="Times New Roman"/>
          <w:sz w:val="24"/>
          <w:szCs w:val="24"/>
        </w:rPr>
        <w:t>86</w:t>
      </w:r>
      <w:r w:rsidR="009A054D" w:rsidRPr="00191B39">
        <w:rPr>
          <w:rFonts w:ascii="Times New Roman" w:hAnsi="Times New Roman" w:cs="Times New Roman"/>
          <w:sz w:val="24"/>
          <w:szCs w:val="24"/>
        </w:rPr>
        <w:t xml:space="preserve">. Главами городских и сельских поселений принято </w:t>
      </w:r>
      <w:r w:rsidR="001D490A" w:rsidRPr="00191B39">
        <w:rPr>
          <w:rFonts w:ascii="Times New Roman" w:hAnsi="Times New Roman" w:cs="Times New Roman"/>
          <w:sz w:val="24"/>
          <w:szCs w:val="24"/>
        </w:rPr>
        <w:t>370</w:t>
      </w:r>
      <w:r w:rsidR="009A054D" w:rsidRPr="00191B39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0C5C45" w:rsidRPr="00191B39" w:rsidRDefault="000C5C45" w:rsidP="004C16C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9">
        <w:rPr>
          <w:rFonts w:ascii="Times New Roman" w:hAnsi="Times New Roman" w:cs="Times New Roman"/>
          <w:sz w:val="24"/>
          <w:szCs w:val="24"/>
        </w:rPr>
        <w:t xml:space="preserve">Прием граждан по личным вопросам </w:t>
      </w:r>
      <w:r w:rsidR="00E94D65" w:rsidRPr="00191B39">
        <w:rPr>
          <w:rFonts w:ascii="Times New Roman" w:hAnsi="Times New Roman" w:cs="Times New Roman"/>
          <w:sz w:val="24"/>
          <w:szCs w:val="24"/>
        </w:rPr>
        <w:t>глава района, заместители главы</w:t>
      </w:r>
      <w:r w:rsidR="00D70ED6" w:rsidRPr="00191B3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C6EDE" w:rsidRPr="00191B39">
        <w:rPr>
          <w:rFonts w:ascii="Times New Roman" w:hAnsi="Times New Roman" w:cs="Times New Roman"/>
          <w:sz w:val="24"/>
          <w:szCs w:val="24"/>
        </w:rPr>
        <w:t>, начальники управлений</w:t>
      </w:r>
      <w:r w:rsidR="00E94D65" w:rsidRPr="00191B3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65283" w:rsidRPr="00191B39">
        <w:rPr>
          <w:rFonts w:ascii="Times New Roman" w:hAnsi="Times New Roman" w:cs="Times New Roman"/>
          <w:sz w:val="24"/>
          <w:szCs w:val="24"/>
        </w:rPr>
        <w:t>осуществля</w:t>
      </w:r>
      <w:r w:rsidR="008D5221" w:rsidRPr="00191B39">
        <w:rPr>
          <w:rFonts w:ascii="Times New Roman" w:hAnsi="Times New Roman" w:cs="Times New Roman"/>
          <w:sz w:val="24"/>
          <w:szCs w:val="24"/>
        </w:rPr>
        <w:t xml:space="preserve">ют </w:t>
      </w:r>
      <w:r w:rsidR="00CC6EDE" w:rsidRPr="00191B39">
        <w:rPr>
          <w:rFonts w:ascii="Times New Roman" w:hAnsi="Times New Roman" w:cs="Times New Roman"/>
          <w:sz w:val="24"/>
          <w:szCs w:val="24"/>
        </w:rPr>
        <w:t>в соответствии с графиком</w:t>
      </w:r>
      <w:r w:rsidR="00765283" w:rsidRPr="00191B39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CC6EDE" w:rsidRPr="00191B39">
        <w:rPr>
          <w:rFonts w:ascii="Times New Roman" w:hAnsi="Times New Roman" w:cs="Times New Roman"/>
          <w:sz w:val="24"/>
          <w:szCs w:val="24"/>
        </w:rPr>
        <w:t>утверждается главой района и публикуется в средствах массовой информации, размещается на сайте администрации района и информационных стендах.</w:t>
      </w:r>
      <w:r w:rsidR="00535386" w:rsidRPr="00191B39">
        <w:rPr>
          <w:rFonts w:ascii="Times New Roman" w:hAnsi="Times New Roman" w:cs="Times New Roman"/>
          <w:sz w:val="24"/>
          <w:szCs w:val="24"/>
        </w:rPr>
        <w:t xml:space="preserve"> Главой района в рамках проведения личного приема граждан ведется также прием индивидуальных предпринимателей и представителей малого</w:t>
      </w:r>
      <w:r w:rsidR="00B02406" w:rsidRPr="00191B39">
        <w:rPr>
          <w:rFonts w:ascii="Times New Roman" w:hAnsi="Times New Roman" w:cs="Times New Roman"/>
          <w:sz w:val="24"/>
          <w:szCs w:val="24"/>
        </w:rPr>
        <w:t xml:space="preserve"> </w:t>
      </w:r>
      <w:r w:rsidR="00535386" w:rsidRPr="00191B39">
        <w:rPr>
          <w:rFonts w:ascii="Times New Roman" w:hAnsi="Times New Roman" w:cs="Times New Roman"/>
          <w:sz w:val="24"/>
          <w:szCs w:val="24"/>
        </w:rPr>
        <w:t>бизнеса.</w:t>
      </w:r>
    </w:p>
    <w:p w:rsidR="00DC45C5" w:rsidRPr="00191B39" w:rsidRDefault="00DC45C5" w:rsidP="004C16C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9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своевременным рассмотрением обращений граждан </w:t>
      </w:r>
      <w:r w:rsidR="00765283" w:rsidRPr="00191B39">
        <w:rPr>
          <w:rFonts w:ascii="Times New Roman" w:hAnsi="Times New Roman" w:cs="Times New Roman"/>
          <w:sz w:val="24"/>
          <w:szCs w:val="24"/>
        </w:rPr>
        <w:t>еженедельно главе направляется справка об исполнительской дисциплине по ответственным исполнителям</w:t>
      </w:r>
      <w:r w:rsidRPr="00191B39">
        <w:rPr>
          <w:rFonts w:ascii="Times New Roman" w:hAnsi="Times New Roman" w:cs="Times New Roman"/>
          <w:sz w:val="24"/>
          <w:szCs w:val="24"/>
        </w:rPr>
        <w:t>. Сроки рассмотрения обращений граждан глава района</w:t>
      </w:r>
      <w:r w:rsidR="00765283" w:rsidRPr="00191B3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D5221" w:rsidRPr="00191B39">
        <w:rPr>
          <w:rFonts w:ascii="Times New Roman" w:hAnsi="Times New Roman" w:cs="Times New Roman"/>
          <w:sz w:val="24"/>
          <w:szCs w:val="24"/>
        </w:rPr>
        <w:t xml:space="preserve">его </w:t>
      </w:r>
      <w:r w:rsidR="00765283" w:rsidRPr="00191B39">
        <w:rPr>
          <w:rFonts w:ascii="Times New Roman" w:hAnsi="Times New Roman" w:cs="Times New Roman"/>
          <w:sz w:val="24"/>
          <w:szCs w:val="24"/>
        </w:rPr>
        <w:t>заместители держа</w:t>
      </w:r>
      <w:r w:rsidRPr="00191B39">
        <w:rPr>
          <w:rFonts w:ascii="Times New Roman" w:hAnsi="Times New Roman" w:cs="Times New Roman"/>
          <w:sz w:val="24"/>
          <w:szCs w:val="24"/>
        </w:rPr>
        <w:t>т на личном контроле.</w:t>
      </w:r>
    </w:p>
    <w:p w:rsidR="00C767A9" w:rsidRPr="00191B39" w:rsidRDefault="00765283" w:rsidP="004C16C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9">
        <w:rPr>
          <w:rFonts w:ascii="Times New Roman" w:hAnsi="Times New Roman" w:cs="Times New Roman"/>
          <w:sz w:val="24"/>
          <w:szCs w:val="24"/>
        </w:rPr>
        <w:t>Администрацией Ленинского муниципального района п</w:t>
      </w:r>
      <w:r w:rsidR="00C767A9" w:rsidRPr="00191B39">
        <w:rPr>
          <w:rFonts w:ascii="Times New Roman" w:hAnsi="Times New Roman" w:cs="Times New Roman"/>
          <w:sz w:val="24"/>
          <w:szCs w:val="24"/>
        </w:rPr>
        <w:t xml:space="preserve">о поручению Администрации Губернатора Московской области рассмотрено </w:t>
      </w:r>
      <w:r w:rsidR="00FE1956" w:rsidRPr="00191B39">
        <w:rPr>
          <w:rFonts w:ascii="Times New Roman" w:hAnsi="Times New Roman" w:cs="Times New Roman"/>
          <w:sz w:val="24"/>
          <w:szCs w:val="24"/>
        </w:rPr>
        <w:t>676</w:t>
      </w:r>
      <w:r w:rsidR="00C767A9" w:rsidRPr="00191B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67A9" w:rsidRPr="00191B39">
        <w:rPr>
          <w:rFonts w:ascii="Times New Roman" w:hAnsi="Times New Roman" w:cs="Times New Roman"/>
          <w:sz w:val="24"/>
          <w:szCs w:val="24"/>
        </w:rPr>
        <w:t>обращения граждан</w:t>
      </w:r>
      <w:r w:rsidR="00444C89" w:rsidRPr="00191B39">
        <w:rPr>
          <w:rFonts w:ascii="Times New Roman" w:hAnsi="Times New Roman" w:cs="Times New Roman"/>
          <w:sz w:val="24"/>
          <w:szCs w:val="24"/>
        </w:rPr>
        <w:t xml:space="preserve"> (10 </w:t>
      </w:r>
      <w:r w:rsidR="00AC5B86" w:rsidRPr="00191B39">
        <w:rPr>
          <w:rFonts w:ascii="Times New Roman" w:hAnsi="Times New Roman" w:cs="Times New Roman"/>
          <w:sz w:val="24"/>
          <w:szCs w:val="24"/>
        </w:rPr>
        <w:t>% от общего количества обращений)</w:t>
      </w:r>
      <w:r w:rsidR="00C767A9" w:rsidRPr="00191B39">
        <w:rPr>
          <w:rFonts w:ascii="Times New Roman" w:hAnsi="Times New Roman" w:cs="Times New Roman"/>
          <w:sz w:val="24"/>
          <w:szCs w:val="24"/>
        </w:rPr>
        <w:t xml:space="preserve">, направленных в адрес Президента Российской Федерации, Председателя Правительства Российской Федерации, Губернатора Московской области. </w:t>
      </w:r>
      <w:r w:rsidR="00DC45C5" w:rsidRPr="00191B39">
        <w:rPr>
          <w:rFonts w:ascii="Times New Roman" w:hAnsi="Times New Roman" w:cs="Times New Roman"/>
          <w:sz w:val="24"/>
          <w:szCs w:val="24"/>
        </w:rPr>
        <w:t>Доля обращений граждан, поступивших из Адми</w:t>
      </w:r>
      <w:r w:rsidR="004B501E" w:rsidRPr="00191B39">
        <w:rPr>
          <w:rFonts w:ascii="Times New Roman" w:hAnsi="Times New Roman" w:cs="Times New Roman"/>
          <w:sz w:val="24"/>
          <w:szCs w:val="24"/>
        </w:rPr>
        <w:t>нистрации Губернатора снизилась</w:t>
      </w:r>
      <w:r w:rsidR="00740B05" w:rsidRPr="00191B39">
        <w:rPr>
          <w:rFonts w:ascii="Times New Roman" w:hAnsi="Times New Roman" w:cs="Times New Roman"/>
          <w:sz w:val="24"/>
          <w:szCs w:val="24"/>
        </w:rPr>
        <w:t xml:space="preserve"> на 34%</w:t>
      </w:r>
      <w:r w:rsidR="0047749C" w:rsidRPr="00191B39">
        <w:rPr>
          <w:rFonts w:ascii="Times New Roman" w:hAnsi="Times New Roman" w:cs="Times New Roman"/>
          <w:sz w:val="24"/>
          <w:szCs w:val="24"/>
        </w:rPr>
        <w:t xml:space="preserve">, </w:t>
      </w:r>
      <w:r w:rsidR="004C16CE" w:rsidRPr="00191B39">
        <w:rPr>
          <w:rFonts w:ascii="Times New Roman" w:hAnsi="Times New Roman" w:cs="Times New Roman"/>
          <w:sz w:val="24"/>
          <w:szCs w:val="24"/>
        </w:rPr>
        <w:t>за 9 месяцев</w:t>
      </w:r>
      <w:r w:rsidR="004B501E" w:rsidRPr="00191B39">
        <w:rPr>
          <w:rFonts w:ascii="Times New Roman" w:hAnsi="Times New Roman" w:cs="Times New Roman"/>
          <w:sz w:val="24"/>
          <w:szCs w:val="24"/>
        </w:rPr>
        <w:t xml:space="preserve"> 2018 </w:t>
      </w:r>
      <w:r w:rsidR="008D5221" w:rsidRPr="00191B39">
        <w:rPr>
          <w:rFonts w:ascii="Times New Roman" w:hAnsi="Times New Roman" w:cs="Times New Roman"/>
          <w:sz w:val="24"/>
          <w:szCs w:val="24"/>
        </w:rPr>
        <w:t>г</w:t>
      </w:r>
      <w:r w:rsidR="004B501E" w:rsidRPr="00191B39">
        <w:rPr>
          <w:rFonts w:ascii="Times New Roman" w:hAnsi="Times New Roman" w:cs="Times New Roman"/>
          <w:sz w:val="24"/>
          <w:szCs w:val="24"/>
        </w:rPr>
        <w:t xml:space="preserve">ода </w:t>
      </w:r>
      <w:r w:rsidR="001D0514" w:rsidRPr="00191B39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204B1F" w:rsidRPr="00191B39">
        <w:rPr>
          <w:rFonts w:ascii="Times New Roman" w:hAnsi="Times New Roman" w:cs="Times New Roman"/>
          <w:sz w:val="24"/>
          <w:szCs w:val="24"/>
        </w:rPr>
        <w:t>1031</w:t>
      </w:r>
      <w:r w:rsidR="008D5221" w:rsidRPr="00191B39">
        <w:rPr>
          <w:rFonts w:ascii="Times New Roman" w:hAnsi="Times New Roman" w:cs="Times New Roman"/>
          <w:sz w:val="24"/>
          <w:szCs w:val="24"/>
        </w:rPr>
        <w:t xml:space="preserve"> обращение</w:t>
      </w:r>
      <w:r w:rsidR="001D0514" w:rsidRPr="00191B39">
        <w:rPr>
          <w:rFonts w:ascii="Times New Roman" w:hAnsi="Times New Roman" w:cs="Times New Roman"/>
          <w:sz w:val="24"/>
          <w:szCs w:val="24"/>
        </w:rPr>
        <w:t>.</w:t>
      </w:r>
      <w:r w:rsidR="004B501E" w:rsidRPr="00191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283" w:rsidRPr="00191B39" w:rsidRDefault="007650DE" w:rsidP="00765283">
      <w:pPr>
        <w:pStyle w:val="a6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191B39">
        <w:rPr>
          <w:color w:val="000000"/>
          <w:bdr w:val="none" w:sz="0" w:space="0" w:color="auto" w:frame="1"/>
        </w:rPr>
        <w:t xml:space="preserve">В администрацию Ленинского муниципального района обращения граждан поступают посредством почтовой связи, электронной почты, систем электронного документооборота «МСЭД» и «Дело», а также </w:t>
      </w:r>
      <w:r w:rsidR="00765283" w:rsidRPr="00191B39">
        <w:rPr>
          <w:color w:val="000000"/>
          <w:bdr w:val="none" w:sz="0" w:space="0" w:color="auto" w:frame="1"/>
        </w:rPr>
        <w:t>нарочно</w:t>
      </w:r>
      <w:r w:rsidRPr="00191B39">
        <w:rPr>
          <w:color w:val="000000"/>
          <w:bdr w:val="none" w:sz="0" w:space="0" w:color="auto" w:frame="1"/>
        </w:rPr>
        <w:t>.</w:t>
      </w:r>
      <w:r w:rsidR="00765283" w:rsidRPr="00191B39">
        <w:rPr>
          <w:color w:val="000000"/>
          <w:bdr w:val="none" w:sz="0" w:space="0" w:color="auto" w:frame="1"/>
        </w:rPr>
        <w:t xml:space="preserve"> </w:t>
      </w:r>
    </w:p>
    <w:p w:rsidR="00DF2E63" w:rsidRPr="00191B39" w:rsidRDefault="00765283" w:rsidP="00765283">
      <w:pPr>
        <w:pStyle w:val="a6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191B39">
        <w:rPr>
          <w:color w:val="000000"/>
          <w:bdr w:val="none" w:sz="0" w:space="0" w:color="auto" w:frame="1"/>
        </w:rPr>
        <w:t xml:space="preserve">В настоящее </w:t>
      </w:r>
      <w:proofErr w:type="gramStart"/>
      <w:r w:rsidRPr="00191B39">
        <w:rPr>
          <w:color w:val="000000"/>
          <w:bdr w:val="none" w:sz="0" w:space="0" w:color="auto" w:frame="1"/>
        </w:rPr>
        <w:t xml:space="preserve">время </w:t>
      </w:r>
      <w:r w:rsidR="007650DE" w:rsidRPr="00191B39">
        <w:rPr>
          <w:color w:val="000000"/>
        </w:rPr>
        <w:t> </w:t>
      </w:r>
      <w:r w:rsidR="004F6BFF" w:rsidRPr="00191B39">
        <w:t>50</w:t>
      </w:r>
      <w:proofErr w:type="gramEnd"/>
      <w:r w:rsidR="004F6BFF" w:rsidRPr="00191B39">
        <w:t xml:space="preserve"> </w:t>
      </w:r>
      <w:r w:rsidR="00AC580E" w:rsidRPr="00191B39">
        <w:t>% обращений граждан поступ</w:t>
      </w:r>
      <w:r w:rsidRPr="00191B39">
        <w:t>ает</w:t>
      </w:r>
      <w:r w:rsidR="00AC580E" w:rsidRPr="00191B39">
        <w:t xml:space="preserve"> по </w:t>
      </w:r>
      <w:r w:rsidRPr="00191B39">
        <w:t xml:space="preserve">средствам </w:t>
      </w:r>
      <w:r w:rsidR="00AC580E" w:rsidRPr="00191B39">
        <w:t>электронной почт</w:t>
      </w:r>
      <w:r w:rsidRPr="00191B39">
        <w:t xml:space="preserve">ы администрации района или через официальный сайт администрации района (7%), из них обращений на личный адрес электронной почты главы района (8%). Личный прием корреспонденции от граждан составляет </w:t>
      </w:r>
      <w:r w:rsidR="008D5221" w:rsidRPr="00191B39">
        <w:t>25</w:t>
      </w:r>
      <w:proofErr w:type="gramStart"/>
      <w:r w:rsidR="00AC580E" w:rsidRPr="00191B39">
        <w:t xml:space="preserve">% </w:t>
      </w:r>
      <w:r w:rsidRPr="00191B39">
        <w:t xml:space="preserve"> и</w:t>
      </w:r>
      <w:proofErr w:type="gramEnd"/>
      <w:r w:rsidRPr="00191B39">
        <w:t xml:space="preserve"> </w:t>
      </w:r>
      <w:r w:rsidR="00EA2703" w:rsidRPr="00191B39">
        <w:t>4 % от общего количества обращений направляется в администрацию района почтовой связью</w:t>
      </w:r>
    </w:p>
    <w:p w:rsidR="00DF2E63" w:rsidRPr="00191B39" w:rsidRDefault="00DF2E63" w:rsidP="004C16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686" w:rsidRPr="00191B39" w:rsidRDefault="00D31686" w:rsidP="004C16C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91B39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CDBC7A7" wp14:editId="03DED559">
            <wp:extent cx="5229225" cy="29718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0A5913" w:rsidRPr="00191B39" w:rsidRDefault="000A5913" w:rsidP="004C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042" w:rsidRPr="00191B39" w:rsidRDefault="00212EE7" w:rsidP="004C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B39">
        <w:rPr>
          <w:rFonts w:ascii="Times New Roman" w:hAnsi="Times New Roman" w:cs="Times New Roman"/>
          <w:sz w:val="24"/>
          <w:szCs w:val="24"/>
        </w:rPr>
        <w:t>Наибольшее</w:t>
      </w:r>
      <w:r w:rsidR="00396042" w:rsidRPr="00191B39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EA2703" w:rsidRPr="00191B39">
        <w:rPr>
          <w:rFonts w:ascii="Times New Roman" w:hAnsi="Times New Roman" w:cs="Times New Roman"/>
          <w:sz w:val="24"/>
          <w:szCs w:val="24"/>
        </w:rPr>
        <w:t>от общего числа поступивших обращений (21%) затрагивает сферу ЖКХ</w:t>
      </w:r>
      <w:r w:rsidR="00396042" w:rsidRPr="00191B39">
        <w:rPr>
          <w:rFonts w:ascii="Times New Roman" w:hAnsi="Times New Roman" w:cs="Times New Roman"/>
          <w:sz w:val="24"/>
          <w:szCs w:val="24"/>
        </w:rPr>
        <w:t xml:space="preserve"> </w:t>
      </w:r>
      <w:r w:rsidR="00EA2703" w:rsidRPr="00191B39">
        <w:rPr>
          <w:rFonts w:ascii="Times New Roman" w:hAnsi="Times New Roman" w:cs="Times New Roman"/>
          <w:sz w:val="24"/>
          <w:szCs w:val="24"/>
        </w:rPr>
        <w:t>и дорожного хозяйства.</w:t>
      </w:r>
      <w:r w:rsidR="00396042" w:rsidRPr="00191B39">
        <w:rPr>
          <w:rFonts w:ascii="Times New Roman" w:hAnsi="Times New Roman" w:cs="Times New Roman"/>
          <w:sz w:val="24"/>
          <w:szCs w:val="24"/>
        </w:rPr>
        <w:t xml:space="preserve"> </w:t>
      </w:r>
      <w:r w:rsidRPr="00191B39">
        <w:rPr>
          <w:rFonts w:ascii="Times New Roman" w:hAnsi="Times New Roman" w:cs="Times New Roman"/>
          <w:sz w:val="24"/>
          <w:szCs w:val="24"/>
        </w:rPr>
        <w:t>А</w:t>
      </w:r>
      <w:r w:rsidR="00EC4BA2" w:rsidRPr="00191B39">
        <w:rPr>
          <w:rFonts w:ascii="Times New Roman" w:hAnsi="Times New Roman" w:cs="Times New Roman"/>
          <w:sz w:val="24"/>
          <w:szCs w:val="24"/>
        </w:rPr>
        <w:t>ктуальными</w:t>
      </w:r>
      <w:r w:rsidR="00AD0DD6" w:rsidRPr="00191B39">
        <w:rPr>
          <w:rFonts w:ascii="Times New Roman" w:hAnsi="Times New Roman" w:cs="Times New Roman"/>
          <w:sz w:val="24"/>
          <w:szCs w:val="24"/>
        </w:rPr>
        <w:t xml:space="preserve"> для жителей района были </w:t>
      </w:r>
      <w:r w:rsidRPr="00191B39">
        <w:rPr>
          <w:rFonts w:ascii="Times New Roman" w:hAnsi="Times New Roman" w:cs="Times New Roman"/>
          <w:sz w:val="24"/>
          <w:szCs w:val="24"/>
        </w:rPr>
        <w:t>вопросы содержания</w:t>
      </w:r>
      <w:r w:rsidR="00D5531B" w:rsidRPr="00191B39">
        <w:rPr>
          <w:rFonts w:ascii="Times New Roman" w:hAnsi="Times New Roman" w:cs="Times New Roman"/>
          <w:sz w:val="24"/>
          <w:szCs w:val="24"/>
        </w:rPr>
        <w:t xml:space="preserve"> жилищного фонда, оплат</w:t>
      </w:r>
      <w:r w:rsidRPr="00191B39">
        <w:rPr>
          <w:rFonts w:ascii="Times New Roman" w:hAnsi="Times New Roman" w:cs="Times New Roman"/>
          <w:sz w:val="24"/>
          <w:szCs w:val="24"/>
        </w:rPr>
        <w:t>ы</w:t>
      </w:r>
      <w:r w:rsidR="00D5531B" w:rsidRPr="00191B39">
        <w:rPr>
          <w:rFonts w:ascii="Times New Roman" w:hAnsi="Times New Roman" w:cs="Times New Roman"/>
          <w:sz w:val="24"/>
          <w:szCs w:val="24"/>
        </w:rPr>
        <w:t xml:space="preserve"> жилищно-коммунальных услуг, взносов в Фонд капитального строительства, </w:t>
      </w:r>
      <w:r w:rsidR="00AD0DD6" w:rsidRPr="00191B39">
        <w:rPr>
          <w:rFonts w:ascii="Times New Roman" w:hAnsi="Times New Roman" w:cs="Times New Roman"/>
          <w:sz w:val="24"/>
          <w:szCs w:val="24"/>
        </w:rPr>
        <w:t xml:space="preserve">вывоза мусора, благоустройства населенных пунктов и дворовых территорий. </w:t>
      </w:r>
    </w:p>
    <w:p w:rsidR="0034689F" w:rsidRPr="00191B39" w:rsidRDefault="004735AE" w:rsidP="004C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B39">
        <w:rPr>
          <w:rFonts w:ascii="Times New Roman" w:hAnsi="Times New Roman" w:cs="Times New Roman"/>
          <w:sz w:val="24"/>
          <w:szCs w:val="24"/>
        </w:rPr>
        <w:t>Основные</w:t>
      </w:r>
      <w:r w:rsidR="00B251F5" w:rsidRPr="00191B39">
        <w:rPr>
          <w:rFonts w:ascii="Times New Roman" w:hAnsi="Times New Roman" w:cs="Times New Roman"/>
          <w:sz w:val="24"/>
          <w:szCs w:val="24"/>
        </w:rPr>
        <w:t xml:space="preserve"> вопросы в сфере строительства </w:t>
      </w:r>
      <w:r w:rsidR="00D5531B" w:rsidRPr="00191B39">
        <w:rPr>
          <w:rFonts w:ascii="Times New Roman" w:hAnsi="Times New Roman" w:cs="Times New Roman"/>
          <w:sz w:val="24"/>
          <w:szCs w:val="24"/>
        </w:rPr>
        <w:t xml:space="preserve">(20% от общего количества </w:t>
      </w:r>
      <w:proofErr w:type="gramStart"/>
      <w:r w:rsidR="00D5531B" w:rsidRPr="00191B39">
        <w:rPr>
          <w:rFonts w:ascii="Times New Roman" w:hAnsi="Times New Roman" w:cs="Times New Roman"/>
          <w:sz w:val="24"/>
          <w:szCs w:val="24"/>
        </w:rPr>
        <w:t xml:space="preserve">обращений) </w:t>
      </w:r>
      <w:r w:rsidR="007844E8" w:rsidRPr="00191B39">
        <w:rPr>
          <w:rFonts w:ascii="Times New Roman" w:hAnsi="Times New Roman" w:cs="Times New Roman"/>
          <w:sz w:val="24"/>
          <w:szCs w:val="24"/>
        </w:rPr>
        <w:t xml:space="preserve"> </w:t>
      </w:r>
      <w:r w:rsidR="00B251F5" w:rsidRPr="00191B3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251F5" w:rsidRPr="00191B39">
        <w:rPr>
          <w:rFonts w:ascii="Times New Roman" w:hAnsi="Times New Roman" w:cs="Times New Roman"/>
          <w:sz w:val="24"/>
          <w:szCs w:val="24"/>
        </w:rPr>
        <w:t xml:space="preserve"> </w:t>
      </w:r>
      <w:r w:rsidR="00B251F5" w:rsidRPr="00191B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2EE7" w:rsidRPr="00191B39">
        <w:rPr>
          <w:rFonts w:ascii="Times New Roman" w:hAnsi="Times New Roman" w:cs="Times New Roman"/>
          <w:sz w:val="24"/>
          <w:szCs w:val="24"/>
        </w:rPr>
        <w:t>это</w:t>
      </w:r>
      <w:r w:rsidR="00C30BC4" w:rsidRPr="00191B39">
        <w:rPr>
          <w:rFonts w:ascii="Times New Roman" w:hAnsi="Times New Roman" w:cs="Times New Roman"/>
          <w:sz w:val="24"/>
          <w:szCs w:val="24"/>
        </w:rPr>
        <w:t xml:space="preserve"> </w:t>
      </w:r>
      <w:r w:rsidR="00D5531B" w:rsidRPr="00191B39">
        <w:rPr>
          <w:rFonts w:ascii="Times New Roman" w:hAnsi="Times New Roman" w:cs="Times New Roman"/>
          <w:sz w:val="24"/>
          <w:szCs w:val="24"/>
        </w:rPr>
        <w:t>вопрос</w:t>
      </w:r>
      <w:r w:rsidR="00212EE7" w:rsidRPr="00191B39">
        <w:rPr>
          <w:rFonts w:ascii="Times New Roman" w:hAnsi="Times New Roman" w:cs="Times New Roman"/>
          <w:sz w:val="24"/>
          <w:szCs w:val="24"/>
        </w:rPr>
        <w:t>ы</w:t>
      </w:r>
      <w:r w:rsidR="00D5531B" w:rsidRPr="00191B39">
        <w:rPr>
          <w:rFonts w:ascii="Times New Roman" w:hAnsi="Times New Roman" w:cs="Times New Roman"/>
          <w:sz w:val="24"/>
          <w:szCs w:val="24"/>
        </w:rPr>
        <w:t xml:space="preserve"> контроля и надзора в области долевого строительства, строитель</w:t>
      </w:r>
      <w:r w:rsidR="00413F30" w:rsidRPr="00191B39">
        <w:rPr>
          <w:rFonts w:ascii="Times New Roman" w:hAnsi="Times New Roman" w:cs="Times New Roman"/>
          <w:sz w:val="24"/>
          <w:szCs w:val="24"/>
        </w:rPr>
        <w:t>ства</w:t>
      </w:r>
      <w:r w:rsidR="00D5531B" w:rsidRPr="00191B39">
        <w:rPr>
          <w:rFonts w:ascii="Times New Roman" w:hAnsi="Times New Roman" w:cs="Times New Roman"/>
          <w:sz w:val="24"/>
          <w:szCs w:val="24"/>
        </w:rPr>
        <w:t xml:space="preserve"> и реконструкции дорог, комплексного благоустройства</w:t>
      </w:r>
      <w:r w:rsidR="00D5531B" w:rsidRPr="00191B39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.</w:t>
      </w:r>
      <w:r w:rsidR="004C16CE" w:rsidRPr="00191B39">
        <w:rPr>
          <w:rFonts w:ascii="Times New Roman" w:hAnsi="Times New Roman" w:cs="Times New Roman"/>
          <w:sz w:val="24"/>
          <w:szCs w:val="24"/>
        </w:rPr>
        <w:t xml:space="preserve"> </w:t>
      </w:r>
      <w:r w:rsidR="009B6192" w:rsidRPr="00191B39">
        <w:rPr>
          <w:rFonts w:ascii="Times New Roman" w:hAnsi="Times New Roman" w:cs="Times New Roman"/>
          <w:sz w:val="24"/>
          <w:szCs w:val="24"/>
        </w:rPr>
        <w:t xml:space="preserve">9% обращений </w:t>
      </w:r>
      <w:r w:rsidRPr="00191B39">
        <w:rPr>
          <w:rFonts w:ascii="Times New Roman" w:hAnsi="Times New Roman" w:cs="Times New Roman"/>
          <w:sz w:val="24"/>
          <w:szCs w:val="24"/>
        </w:rPr>
        <w:t xml:space="preserve">касаются </w:t>
      </w:r>
      <w:r w:rsidR="009B6192" w:rsidRPr="00191B39">
        <w:rPr>
          <w:rFonts w:ascii="Times New Roman" w:hAnsi="Times New Roman" w:cs="Times New Roman"/>
          <w:sz w:val="24"/>
          <w:szCs w:val="24"/>
        </w:rPr>
        <w:t>транспортного обслуживания населения, пассажирских перевозок, безопасности дорожного движения.</w:t>
      </w:r>
      <w:r w:rsidR="004C16CE" w:rsidRPr="00191B39">
        <w:rPr>
          <w:rFonts w:ascii="Times New Roman" w:hAnsi="Times New Roman" w:cs="Times New Roman"/>
          <w:sz w:val="24"/>
          <w:szCs w:val="24"/>
        </w:rPr>
        <w:t xml:space="preserve"> </w:t>
      </w:r>
      <w:r w:rsidR="00EA2703" w:rsidRPr="00191B39">
        <w:rPr>
          <w:rFonts w:ascii="Times New Roman" w:hAnsi="Times New Roman" w:cs="Times New Roman"/>
          <w:sz w:val="24"/>
          <w:szCs w:val="24"/>
        </w:rPr>
        <w:t>Вопросы экологии и землепользования т</w:t>
      </w:r>
      <w:r w:rsidR="00212EE7" w:rsidRPr="00191B39">
        <w:rPr>
          <w:rFonts w:ascii="Times New Roman" w:hAnsi="Times New Roman" w:cs="Times New Roman"/>
          <w:sz w:val="24"/>
          <w:szCs w:val="24"/>
        </w:rPr>
        <w:t xml:space="preserve">акже </w:t>
      </w:r>
      <w:r w:rsidR="00EA2703" w:rsidRPr="00191B39">
        <w:rPr>
          <w:rFonts w:ascii="Times New Roman" w:hAnsi="Times New Roman" w:cs="Times New Roman"/>
          <w:sz w:val="24"/>
          <w:szCs w:val="24"/>
        </w:rPr>
        <w:t>составили 9% обращений</w:t>
      </w:r>
      <w:r w:rsidR="0034689F" w:rsidRPr="00191B39">
        <w:rPr>
          <w:rFonts w:ascii="Times New Roman" w:hAnsi="Times New Roman" w:cs="Times New Roman"/>
          <w:sz w:val="24"/>
          <w:szCs w:val="24"/>
        </w:rPr>
        <w:t>.</w:t>
      </w:r>
    </w:p>
    <w:p w:rsidR="000A5913" w:rsidRPr="00191B39" w:rsidRDefault="00B251F5" w:rsidP="0012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B39">
        <w:rPr>
          <w:rFonts w:ascii="Times New Roman" w:hAnsi="Times New Roman" w:cs="Times New Roman"/>
          <w:sz w:val="24"/>
          <w:szCs w:val="24"/>
        </w:rPr>
        <w:t xml:space="preserve"> </w:t>
      </w:r>
      <w:r w:rsidR="00212EE7" w:rsidRPr="00191B39">
        <w:rPr>
          <w:rFonts w:ascii="Times New Roman" w:hAnsi="Times New Roman" w:cs="Times New Roman"/>
          <w:sz w:val="24"/>
          <w:szCs w:val="24"/>
        </w:rPr>
        <w:t xml:space="preserve">Среди вопросов социальной </w:t>
      </w:r>
      <w:proofErr w:type="gramStart"/>
      <w:r w:rsidR="00212EE7" w:rsidRPr="00191B39">
        <w:rPr>
          <w:rFonts w:ascii="Times New Roman" w:hAnsi="Times New Roman" w:cs="Times New Roman"/>
          <w:sz w:val="24"/>
          <w:szCs w:val="24"/>
        </w:rPr>
        <w:t>сферы  наибольшее</w:t>
      </w:r>
      <w:proofErr w:type="gramEnd"/>
      <w:r w:rsidR="00212EE7" w:rsidRPr="00191B39">
        <w:rPr>
          <w:rFonts w:ascii="Times New Roman" w:hAnsi="Times New Roman" w:cs="Times New Roman"/>
          <w:sz w:val="24"/>
          <w:szCs w:val="24"/>
        </w:rPr>
        <w:t xml:space="preserve"> количество обращений </w:t>
      </w:r>
      <w:r w:rsidR="00EA2703" w:rsidRPr="00191B39">
        <w:rPr>
          <w:rFonts w:ascii="Times New Roman" w:hAnsi="Times New Roman" w:cs="Times New Roman"/>
          <w:sz w:val="24"/>
          <w:szCs w:val="24"/>
        </w:rPr>
        <w:t xml:space="preserve">(8%) </w:t>
      </w:r>
      <w:r w:rsidR="00191B39" w:rsidRPr="00191B39">
        <w:rPr>
          <w:rFonts w:ascii="Times New Roman" w:hAnsi="Times New Roman" w:cs="Times New Roman"/>
          <w:sz w:val="24"/>
          <w:szCs w:val="24"/>
        </w:rPr>
        <w:t>по</w:t>
      </w:r>
      <w:r w:rsidR="00212EE7" w:rsidRPr="00191B39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191B39" w:rsidRPr="00191B39">
        <w:rPr>
          <w:rFonts w:ascii="Times New Roman" w:hAnsi="Times New Roman" w:cs="Times New Roman"/>
          <w:sz w:val="24"/>
          <w:szCs w:val="24"/>
        </w:rPr>
        <w:t>ам</w:t>
      </w:r>
      <w:r w:rsidR="00212EE7" w:rsidRPr="00191B39">
        <w:rPr>
          <w:rFonts w:ascii="Times New Roman" w:hAnsi="Times New Roman" w:cs="Times New Roman"/>
          <w:sz w:val="24"/>
          <w:szCs w:val="24"/>
        </w:rPr>
        <w:t xml:space="preserve"> </w:t>
      </w:r>
      <w:r w:rsidR="00EA2703" w:rsidRPr="00191B39">
        <w:rPr>
          <w:rFonts w:ascii="Times New Roman" w:hAnsi="Times New Roman" w:cs="Times New Roman"/>
          <w:sz w:val="24"/>
          <w:szCs w:val="24"/>
        </w:rPr>
        <w:t xml:space="preserve"> </w:t>
      </w:r>
      <w:r w:rsidR="00212EE7" w:rsidRPr="00191B39">
        <w:rPr>
          <w:rFonts w:ascii="Times New Roman" w:hAnsi="Times New Roman" w:cs="Times New Roman"/>
          <w:sz w:val="24"/>
          <w:szCs w:val="24"/>
        </w:rPr>
        <w:t>образования, предоставления и нехватки мест в детских дошкольных учреждениях. Актуальными остаются вопросы социального обеспечения.</w:t>
      </w:r>
    </w:p>
    <w:p w:rsidR="004C16CE" w:rsidRPr="00191B39" w:rsidRDefault="004C16CE" w:rsidP="004C16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B39">
        <w:rPr>
          <w:rFonts w:ascii="Times New Roman" w:hAnsi="Times New Roman" w:cs="Times New Roman"/>
          <w:sz w:val="24"/>
          <w:szCs w:val="24"/>
          <w14:numSpacing w14:val="proportional"/>
        </w:rPr>
        <w:t xml:space="preserve">Для информирования населения о деятельности администрации района активно используется официальный сайт администрации Ленинского муниципального района, где размещаются нормативные документы администрации, планы районных мероприятий, справочная информация, </w:t>
      </w:r>
      <w:proofErr w:type="gramStart"/>
      <w:r w:rsidR="00357B93" w:rsidRPr="00191B39">
        <w:rPr>
          <w:rFonts w:ascii="Times New Roman" w:hAnsi="Times New Roman" w:cs="Times New Roman"/>
          <w:sz w:val="24"/>
          <w:szCs w:val="24"/>
          <w14:numSpacing w14:val="proportional"/>
        </w:rPr>
        <w:t>новости,</w:t>
      </w:r>
      <w:r w:rsidRPr="00191B39">
        <w:rPr>
          <w:rFonts w:ascii="Times New Roman" w:hAnsi="Times New Roman" w:cs="Times New Roman"/>
          <w:sz w:val="24"/>
          <w:szCs w:val="24"/>
          <w14:numSpacing w14:val="proportional"/>
        </w:rPr>
        <w:t xml:space="preserve">  актуальная</w:t>
      </w:r>
      <w:proofErr w:type="gramEnd"/>
      <w:r w:rsidRPr="00191B39">
        <w:rPr>
          <w:rFonts w:ascii="Times New Roman" w:hAnsi="Times New Roman" w:cs="Times New Roman"/>
          <w:sz w:val="24"/>
          <w:szCs w:val="24"/>
          <w14:numSpacing w14:val="proportional"/>
        </w:rPr>
        <w:t xml:space="preserve"> информация о приемах, проводимых в общественной приемной органов исполнительной власти Московской области, приемной Правительства Московской области, общественной палаты. </w:t>
      </w:r>
    </w:p>
    <w:p w:rsidR="00A85622" w:rsidRPr="00191B39" w:rsidRDefault="00A85622" w:rsidP="00F91583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1B39">
        <w:rPr>
          <w:rFonts w:ascii="Times New Roman" w:hAnsi="Times New Roman"/>
          <w:sz w:val="24"/>
          <w:szCs w:val="24"/>
        </w:rPr>
        <w:t xml:space="preserve">В целях повышения эффективности взаимодействия жителей Московской области с органами местного самоуправления, функционирует интернет-портал </w:t>
      </w:r>
      <w:r w:rsidR="00F91583" w:rsidRPr="00191B39">
        <w:rPr>
          <w:rFonts w:ascii="Times New Roman" w:hAnsi="Times New Roman"/>
          <w:sz w:val="24"/>
          <w:szCs w:val="24"/>
        </w:rPr>
        <w:t>«</w:t>
      </w:r>
      <w:proofErr w:type="spellStart"/>
      <w:r w:rsidRPr="00191B39">
        <w:rPr>
          <w:rFonts w:ascii="Times New Roman" w:hAnsi="Times New Roman"/>
          <w:sz w:val="24"/>
          <w:szCs w:val="24"/>
        </w:rPr>
        <w:t>Добродел</w:t>
      </w:r>
      <w:proofErr w:type="spellEnd"/>
      <w:r w:rsidR="00F91583" w:rsidRPr="00191B39">
        <w:rPr>
          <w:rFonts w:ascii="Times New Roman" w:hAnsi="Times New Roman"/>
          <w:sz w:val="24"/>
          <w:szCs w:val="24"/>
        </w:rPr>
        <w:t>»</w:t>
      </w:r>
      <w:r w:rsidRPr="00191B39">
        <w:rPr>
          <w:rFonts w:ascii="Times New Roman" w:hAnsi="Times New Roman"/>
          <w:sz w:val="24"/>
          <w:szCs w:val="24"/>
        </w:rPr>
        <w:t xml:space="preserve">, куда граждане могут обратиться по интересующим вопросам. Обработка сообщений с портала </w:t>
      </w:r>
      <w:r w:rsidR="00F91583" w:rsidRPr="00191B39">
        <w:rPr>
          <w:rFonts w:ascii="Times New Roman" w:hAnsi="Times New Roman"/>
          <w:sz w:val="24"/>
          <w:szCs w:val="24"/>
        </w:rPr>
        <w:t>«</w:t>
      </w:r>
      <w:proofErr w:type="spellStart"/>
      <w:r w:rsidR="00F91583" w:rsidRPr="00191B39">
        <w:rPr>
          <w:rFonts w:ascii="Times New Roman" w:hAnsi="Times New Roman"/>
          <w:sz w:val="24"/>
          <w:szCs w:val="24"/>
        </w:rPr>
        <w:t>Добродел</w:t>
      </w:r>
      <w:proofErr w:type="spellEnd"/>
      <w:r w:rsidR="00F91583" w:rsidRPr="00191B39">
        <w:rPr>
          <w:rFonts w:ascii="Times New Roman" w:hAnsi="Times New Roman"/>
          <w:sz w:val="24"/>
          <w:szCs w:val="24"/>
        </w:rPr>
        <w:t>»</w:t>
      </w:r>
      <w:r w:rsidRPr="00191B39">
        <w:rPr>
          <w:rFonts w:ascii="Times New Roman" w:hAnsi="Times New Roman"/>
          <w:sz w:val="24"/>
          <w:szCs w:val="24"/>
        </w:rPr>
        <w:t xml:space="preserve"> проводится в упрощенном порядке и в сокращенные сроки.</w:t>
      </w:r>
    </w:p>
    <w:p w:rsidR="00B02D73" w:rsidRPr="00191B39" w:rsidRDefault="00B02D73" w:rsidP="00E7496B">
      <w:pPr>
        <w:pStyle w:val="a6"/>
        <w:spacing w:before="12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91B39">
        <w:rPr>
          <w:color w:val="000000"/>
          <w:bdr w:val="none" w:sz="0" w:space="0" w:color="auto" w:frame="1"/>
        </w:rPr>
        <w:t>В 2018 году Правительством Московской области также разработана и внедрена государственная информационная система - Единый центр управления регионом (ЕЦУР) для обработки сообщений жителей Московской области по вопросам деятельности центральных органов исполнительной власти и органов местного самоуправления. Данная система направлена на контроль сроков и качества обработки сообщений, контроль сроков решения поставленных задач, а также сбор и анализ поступающей информации с целью формирования комплексной картины всех проблем, волнующих жителей Московской области.</w:t>
      </w:r>
    </w:p>
    <w:p w:rsidR="00A85622" w:rsidRPr="00191B39" w:rsidRDefault="00A85622" w:rsidP="00A8562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B39">
        <w:rPr>
          <w:rFonts w:ascii="Times New Roman" w:hAnsi="Times New Roman" w:cs="Times New Roman"/>
          <w:sz w:val="24"/>
          <w:szCs w:val="24"/>
        </w:rPr>
        <w:lastRenderedPageBreak/>
        <w:t xml:space="preserve">В период с 01.01.2019 по 01.10.2019 </w:t>
      </w:r>
      <w:r w:rsidR="001251DA" w:rsidRPr="00191B39">
        <w:rPr>
          <w:rFonts w:ascii="Times New Roman" w:hAnsi="Times New Roman" w:cs="Times New Roman"/>
          <w:sz w:val="24"/>
          <w:szCs w:val="24"/>
        </w:rPr>
        <w:t>с информационного портала «</w:t>
      </w:r>
      <w:proofErr w:type="spellStart"/>
      <w:r w:rsidR="001251DA" w:rsidRPr="00191B39">
        <w:rPr>
          <w:rFonts w:ascii="Times New Roman" w:hAnsi="Times New Roman" w:cs="Times New Roman"/>
          <w:sz w:val="24"/>
          <w:szCs w:val="24"/>
        </w:rPr>
        <w:t>Добродел</w:t>
      </w:r>
      <w:proofErr w:type="spellEnd"/>
      <w:r w:rsidR="001251DA" w:rsidRPr="00191B39">
        <w:rPr>
          <w:rFonts w:ascii="Times New Roman" w:hAnsi="Times New Roman" w:cs="Times New Roman"/>
          <w:sz w:val="24"/>
          <w:szCs w:val="24"/>
        </w:rPr>
        <w:t xml:space="preserve">» </w:t>
      </w:r>
      <w:r w:rsidRPr="00191B39">
        <w:rPr>
          <w:rFonts w:ascii="Times New Roman" w:hAnsi="Times New Roman" w:cs="Times New Roman"/>
          <w:sz w:val="24"/>
          <w:szCs w:val="24"/>
        </w:rPr>
        <w:t>в администрацию Ленинского района поступило 22</w:t>
      </w:r>
      <w:r w:rsidR="00796362" w:rsidRPr="00191B39">
        <w:rPr>
          <w:rFonts w:ascii="Times New Roman" w:hAnsi="Times New Roman" w:cs="Times New Roman"/>
          <w:sz w:val="24"/>
          <w:szCs w:val="24"/>
        </w:rPr>
        <w:t xml:space="preserve"> </w:t>
      </w:r>
      <w:r w:rsidRPr="00191B39">
        <w:rPr>
          <w:rFonts w:ascii="Times New Roman" w:hAnsi="Times New Roman" w:cs="Times New Roman"/>
          <w:sz w:val="24"/>
          <w:szCs w:val="24"/>
        </w:rPr>
        <w:t>075 обращений по 44 категориям.</w:t>
      </w:r>
    </w:p>
    <w:p w:rsidR="00A85622" w:rsidRPr="00191B39" w:rsidRDefault="00A85622" w:rsidP="00A8562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B39">
        <w:rPr>
          <w:rFonts w:ascii="Times New Roman" w:hAnsi="Times New Roman" w:cs="Times New Roman"/>
          <w:sz w:val="24"/>
          <w:szCs w:val="24"/>
        </w:rPr>
        <w:t>Наибольшее количество обращений поступило по следующим категориям:</w:t>
      </w:r>
    </w:p>
    <w:p w:rsidR="00A85622" w:rsidRPr="00191B39" w:rsidRDefault="00A85622" w:rsidP="00A8562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B39">
        <w:rPr>
          <w:rFonts w:ascii="Times New Roman" w:hAnsi="Times New Roman" w:cs="Times New Roman"/>
          <w:b/>
          <w:sz w:val="24"/>
          <w:szCs w:val="24"/>
        </w:rPr>
        <w:t xml:space="preserve"> ГАТН «Дворы и территории общего пользования</w:t>
      </w:r>
      <w:r w:rsidRPr="00191B39">
        <w:rPr>
          <w:rFonts w:ascii="Times New Roman" w:hAnsi="Times New Roman" w:cs="Times New Roman"/>
          <w:sz w:val="24"/>
          <w:szCs w:val="24"/>
        </w:rPr>
        <w:t xml:space="preserve">» (33%) вопросы, связанные с нарушением правил уборки </w:t>
      </w:r>
      <w:proofErr w:type="spellStart"/>
      <w:r w:rsidRPr="00191B39"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 w:rsidRPr="00191B39">
        <w:rPr>
          <w:rFonts w:ascii="Times New Roman" w:hAnsi="Times New Roman" w:cs="Times New Roman"/>
          <w:sz w:val="24"/>
          <w:szCs w:val="24"/>
        </w:rPr>
        <w:t xml:space="preserve"> проезда, пешеходной дорожки, уборка снега и наледи, ненадлежащее состояние игровых элементов на детской или спортивной площадке, несанкционированные свалки и навалы мусора.</w:t>
      </w:r>
    </w:p>
    <w:p w:rsidR="00A85622" w:rsidRPr="00191B39" w:rsidRDefault="00A85622" w:rsidP="00A8562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9">
        <w:rPr>
          <w:rFonts w:ascii="Times New Roman" w:hAnsi="Times New Roman" w:cs="Times New Roman"/>
          <w:b/>
          <w:sz w:val="24"/>
          <w:szCs w:val="24"/>
        </w:rPr>
        <w:t xml:space="preserve"> ГЖИ «Многоквартирные дома»</w:t>
      </w:r>
      <w:r w:rsidR="00E17AC9" w:rsidRPr="00191B39">
        <w:rPr>
          <w:rFonts w:ascii="Times New Roman" w:hAnsi="Times New Roman" w:cs="Times New Roman"/>
          <w:sz w:val="24"/>
          <w:szCs w:val="24"/>
        </w:rPr>
        <w:t xml:space="preserve"> (26</w:t>
      </w:r>
      <w:r w:rsidRPr="00191B39">
        <w:rPr>
          <w:rFonts w:ascii="Times New Roman" w:hAnsi="Times New Roman" w:cs="Times New Roman"/>
          <w:sz w:val="24"/>
          <w:szCs w:val="24"/>
        </w:rPr>
        <w:t>%) вопросы</w:t>
      </w:r>
      <w:r w:rsidR="00E17AC9" w:rsidRPr="00191B39">
        <w:rPr>
          <w:rFonts w:ascii="Times New Roman" w:hAnsi="Times New Roman" w:cs="Times New Roman"/>
          <w:sz w:val="24"/>
          <w:szCs w:val="24"/>
        </w:rPr>
        <w:t>,</w:t>
      </w:r>
      <w:r w:rsidRPr="00191B39">
        <w:rPr>
          <w:rFonts w:ascii="Times New Roman" w:hAnsi="Times New Roman" w:cs="Times New Roman"/>
          <w:sz w:val="24"/>
          <w:szCs w:val="24"/>
        </w:rPr>
        <w:t xml:space="preserve"> касающиеся нарушения окрасочного покрытия стен, потолков, неисправного освещения в подъездах, неисправности дверей в местах общего пользования, неисправности лифтового оборудования, ненадлежащая уборка подъездов, ненадлежащее содержание и эксплуатация МКД.</w:t>
      </w:r>
    </w:p>
    <w:p w:rsidR="00A85622" w:rsidRPr="00191B39" w:rsidRDefault="00A85622" w:rsidP="00A8562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B39">
        <w:rPr>
          <w:rFonts w:ascii="Times New Roman" w:hAnsi="Times New Roman" w:cs="Times New Roman"/>
          <w:b/>
          <w:sz w:val="24"/>
          <w:szCs w:val="24"/>
        </w:rPr>
        <w:t xml:space="preserve"> МТДИ «Автомобильные дороги» (</w:t>
      </w:r>
      <w:r w:rsidR="00E17AC9" w:rsidRPr="00191B39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191B39">
        <w:rPr>
          <w:rFonts w:ascii="Times New Roman" w:hAnsi="Times New Roman" w:cs="Times New Roman"/>
          <w:sz w:val="24"/>
          <w:szCs w:val="24"/>
        </w:rPr>
        <w:t>% )</w:t>
      </w:r>
      <w:proofErr w:type="gramEnd"/>
      <w:r w:rsidRPr="00191B39">
        <w:rPr>
          <w:rFonts w:ascii="Times New Roman" w:hAnsi="Times New Roman" w:cs="Times New Roman"/>
          <w:sz w:val="24"/>
          <w:szCs w:val="24"/>
        </w:rPr>
        <w:t xml:space="preserve"> наибольшее количество обращений по вопросам: ямы на дорогах, содержание дорожных знаков, несоблюдение правил уборки проезжей части, предлож</w:t>
      </w:r>
      <w:r w:rsidR="00E17AC9" w:rsidRPr="00191B39">
        <w:rPr>
          <w:rFonts w:ascii="Times New Roman" w:hAnsi="Times New Roman" w:cs="Times New Roman"/>
          <w:sz w:val="24"/>
          <w:szCs w:val="24"/>
        </w:rPr>
        <w:t>ения по внесению дорог</w:t>
      </w:r>
      <w:r w:rsidRPr="00191B39">
        <w:rPr>
          <w:rFonts w:ascii="Times New Roman" w:hAnsi="Times New Roman" w:cs="Times New Roman"/>
          <w:sz w:val="24"/>
          <w:szCs w:val="24"/>
        </w:rPr>
        <w:t xml:space="preserve"> в план ремонта.</w:t>
      </w:r>
    </w:p>
    <w:p w:rsidR="00A85622" w:rsidRPr="00191B39" w:rsidRDefault="00A85622" w:rsidP="00A8562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B39">
        <w:rPr>
          <w:noProof/>
          <w:sz w:val="24"/>
          <w:szCs w:val="24"/>
          <w:lang w:eastAsia="ru-RU"/>
        </w:rPr>
        <w:drawing>
          <wp:inline distT="0" distB="0" distL="0" distR="0" wp14:anchorId="3F9BB8BA" wp14:editId="540A7BD4">
            <wp:extent cx="4352925" cy="21526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50DE" w:rsidRPr="00191B39" w:rsidRDefault="007650DE" w:rsidP="007650DE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796362" w:rsidRPr="00191B39" w:rsidRDefault="00E17AC9" w:rsidP="00357B9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9">
        <w:rPr>
          <w:rFonts w:ascii="Times New Roman" w:hAnsi="Times New Roman" w:cs="Times New Roman"/>
          <w:sz w:val="24"/>
          <w:szCs w:val="24"/>
        </w:rPr>
        <w:t xml:space="preserve">В основе деятельности администрации Ленинского муниципального района </w:t>
      </w:r>
      <w:r w:rsidR="00076454" w:rsidRPr="00191B39">
        <w:rPr>
          <w:rFonts w:ascii="Times New Roman" w:hAnsi="Times New Roman" w:cs="Times New Roman"/>
          <w:sz w:val="24"/>
          <w:szCs w:val="24"/>
        </w:rPr>
        <w:t xml:space="preserve">по рассмотрению обращений граждан </w:t>
      </w:r>
      <w:r w:rsidR="00893F42" w:rsidRPr="00191B39">
        <w:rPr>
          <w:rFonts w:ascii="Times New Roman" w:hAnsi="Times New Roman" w:cs="Times New Roman"/>
          <w:sz w:val="24"/>
          <w:szCs w:val="24"/>
        </w:rPr>
        <w:t xml:space="preserve">- </w:t>
      </w:r>
      <w:r w:rsidRPr="00191B39">
        <w:rPr>
          <w:rFonts w:ascii="Times New Roman" w:hAnsi="Times New Roman" w:cs="Times New Roman"/>
          <w:sz w:val="24"/>
          <w:szCs w:val="24"/>
        </w:rPr>
        <w:t>четкое понимание важности</w:t>
      </w:r>
      <w:r w:rsidR="00361856" w:rsidRPr="00191B39">
        <w:rPr>
          <w:rFonts w:ascii="Times New Roman" w:hAnsi="Times New Roman" w:cs="Times New Roman"/>
          <w:sz w:val="24"/>
          <w:szCs w:val="24"/>
        </w:rPr>
        <w:t xml:space="preserve"> </w:t>
      </w:r>
      <w:r w:rsidRPr="00191B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этой работы для жителей, </w:t>
      </w:r>
      <w:r w:rsidR="00893F42" w:rsidRPr="00191B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максимально быстрое доведение полученной информации до служб для </w:t>
      </w:r>
      <w:r w:rsidR="00893F42" w:rsidRPr="00191B39">
        <w:rPr>
          <w:rFonts w:ascii="Times New Roman" w:hAnsi="Times New Roman" w:cs="Times New Roman"/>
          <w:sz w:val="24"/>
          <w:szCs w:val="24"/>
        </w:rPr>
        <w:t>принятия</w:t>
      </w:r>
      <w:r w:rsidR="00D16BD3" w:rsidRPr="00191B39">
        <w:rPr>
          <w:rFonts w:ascii="Times New Roman" w:hAnsi="Times New Roman" w:cs="Times New Roman"/>
          <w:sz w:val="24"/>
          <w:szCs w:val="24"/>
        </w:rPr>
        <w:t xml:space="preserve"> конкретных мер</w:t>
      </w:r>
      <w:r w:rsidR="00076454" w:rsidRPr="00191B39">
        <w:rPr>
          <w:rFonts w:ascii="Times New Roman" w:hAnsi="Times New Roman" w:cs="Times New Roman"/>
          <w:sz w:val="24"/>
          <w:szCs w:val="24"/>
        </w:rPr>
        <w:t xml:space="preserve">, </w:t>
      </w:r>
      <w:r w:rsidR="00893F42" w:rsidRPr="00191B3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76454" w:rsidRPr="00191B3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93F42" w:rsidRPr="00191B39">
        <w:rPr>
          <w:rFonts w:ascii="Times New Roman" w:hAnsi="Times New Roman" w:cs="Times New Roman"/>
          <w:sz w:val="24"/>
          <w:szCs w:val="24"/>
        </w:rPr>
        <w:t>за решением той или иной проблемы, доведение ее до логического завершения</w:t>
      </w:r>
      <w:r w:rsidR="00357B93" w:rsidRPr="00191B39">
        <w:rPr>
          <w:rFonts w:ascii="Times New Roman" w:hAnsi="Times New Roman" w:cs="Times New Roman"/>
          <w:sz w:val="24"/>
          <w:szCs w:val="24"/>
        </w:rPr>
        <w:t>.</w:t>
      </w:r>
    </w:p>
    <w:p w:rsidR="00796362" w:rsidRPr="00191B39" w:rsidRDefault="00796362" w:rsidP="0095753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96362" w:rsidRPr="00191B39" w:rsidSect="00D0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A4"/>
    <w:rsid w:val="00076454"/>
    <w:rsid w:val="00080469"/>
    <w:rsid w:val="000A5913"/>
    <w:rsid w:val="000C5C45"/>
    <w:rsid w:val="000D51C6"/>
    <w:rsid w:val="000F727D"/>
    <w:rsid w:val="00101B9C"/>
    <w:rsid w:val="00116EB1"/>
    <w:rsid w:val="001251DA"/>
    <w:rsid w:val="0012553B"/>
    <w:rsid w:val="00143426"/>
    <w:rsid w:val="00191B39"/>
    <w:rsid w:val="001958CE"/>
    <w:rsid w:val="001B56A4"/>
    <w:rsid w:val="001D0514"/>
    <w:rsid w:val="001D490A"/>
    <w:rsid w:val="001F1B24"/>
    <w:rsid w:val="00204B1F"/>
    <w:rsid w:val="00211BCE"/>
    <w:rsid w:val="00212EE7"/>
    <w:rsid w:val="00256B2B"/>
    <w:rsid w:val="002C1BBB"/>
    <w:rsid w:val="002E09DC"/>
    <w:rsid w:val="002E1CE5"/>
    <w:rsid w:val="002E577B"/>
    <w:rsid w:val="00300CA2"/>
    <w:rsid w:val="0032699F"/>
    <w:rsid w:val="00345B02"/>
    <w:rsid w:val="0034689F"/>
    <w:rsid w:val="00356FAB"/>
    <w:rsid w:val="00357B93"/>
    <w:rsid w:val="00361856"/>
    <w:rsid w:val="00366B37"/>
    <w:rsid w:val="00377893"/>
    <w:rsid w:val="00396042"/>
    <w:rsid w:val="003C2214"/>
    <w:rsid w:val="003C635C"/>
    <w:rsid w:val="00413F30"/>
    <w:rsid w:val="0041747E"/>
    <w:rsid w:val="00441A0C"/>
    <w:rsid w:val="00444C89"/>
    <w:rsid w:val="004735AE"/>
    <w:rsid w:val="0047749C"/>
    <w:rsid w:val="004B3B18"/>
    <w:rsid w:val="004B501E"/>
    <w:rsid w:val="004C16CE"/>
    <w:rsid w:val="004F6BFF"/>
    <w:rsid w:val="00535386"/>
    <w:rsid w:val="005749C7"/>
    <w:rsid w:val="00614389"/>
    <w:rsid w:val="0062614C"/>
    <w:rsid w:val="00641D08"/>
    <w:rsid w:val="006D07B9"/>
    <w:rsid w:val="00740B05"/>
    <w:rsid w:val="0075497B"/>
    <w:rsid w:val="007650DE"/>
    <w:rsid w:val="00765283"/>
    <w:rsid w:val="007844E8"/>
    <w:rsid w:val="00796362"/>
    <w:rsid w:val="007D13C7"/>
    <w:rsid w:val="00814638"/>
    <w:rsid w:val="00893F42"/>
    <w:rsid w:val="008D5221"/>
    <w:rsid w:val="008E01E4"/>
    <w:rsid w:val="008E6D38"/>
    <w:rsid w:val="0094175D"/>
    <w:rsid w:val="00957533"/>
    <w:rsid w:val="00980CA3"/>
    <w:rsid w:val="009A054D"/>
    <w:rsid w:val="009A51E9"/>
    <w:rsid w:val="009B6192"/>
    <w:rsid w:val="009C13BC"/>
    <w:rsid w:val="009D0C9B"/>
    <w:rsid w:val="00A350E6"/>
    <w:rsid w:val="00A505A8"/>
    <w:rsid w:val="00A85622"/>
    <w:rsid w:val="00AC580E"/>
    <w:rsid w:val="00AC5B86"/>
    <w:rsid w:val="00AD0DD6"/>
    <w:rsid w:val="00B02406"/>
    <w:rsid w:val="00B02D73"/>
    <w:rsid w:val="00B251F5"/>
    <w:rsid w:val="00B6292E"/>
    <w:rsid w:val="00C03147"/>
    <w:rsid w:val="00C03FA6"/>
    <w:rsid w:val="00C30BC4"/>
    <w:rsid w:val="00C33E7C"/>
    <w:rsid w:val="00C56BDC"/>
    <w:rsid w:val="00C70B6F"/>
    <w:rsid w:val="00C767A9"/>
    <w:rsid w:val="00C8374F"/>
    <w:rsid w:val="00CC6EDE"/>
    <w:rsid w:val="00D049CF"/>
    <w:rsid w:val="00D16BD3"/>
    <w:rsid w:val="00D31686"/>
    <w:rsid w:val="00D5531B"/>
    <w:rsid w:val="00D70ED6"/>
    <w:rsid w:val="00D9190A"/>
    <w:rsid w:val="00D93BD5"/>
    <w:rsid w:val="00DC45C5"/>
    <w:rsid w:val="00DF2E63"/>
    <w:rsid w:val="00E00258"/>
    <w:rsid w:val="00E137D2"/>
    <w:rsid w:val="00E17AC9"/>
    <w:rsid w:val="00E17B7E"/>
    <w:rsid w:val="00E45D0E"/>
    <w:rsid w:val="00E63526"/>
    <w:rsid w:val="00E7496B"/>
    <w:rsid w:val="00E94D65"/>
    <w:rsid w:val="00EA2703"/>
    <w:rsid w:val="00EC4BA2"/>
    <w:rsid w:val="00F75BA2"/>
    <w:rsid w:val="00F91583"/>
    <w:rsid w:val="00F9509F"/>
    <w:rsid w:val="00F96732"/>
    <w:rsid w:val="00FA589C"/>
    <w:rsid w:val="00FE0555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2700"/>
  <w15:docId w15:val="{09D4F95F-55E0-4352-83B5-7A714756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0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8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C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C58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15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04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100" b="0"/>
              <a:t>Тематика вопросов обращений граждан </a:t>
            </a:r>
          </a:p>
          <a:p>
            <a:pPr>
              <a:defRPr sz="11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100" b="0"/>
              <a:t> за 9 месяцев 2019 года</a:t>
            </a:r>
          </a:p>
        </c:rich>
      </c:tx>
      <c:layout>
        <c:manualLayout>
          <c:xMode val="edge"/>
          <c:yMode val="edge"/>
          <c:x val="0.27812209266191451"/>
          <c:y val="3.936070491188601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5B5-4E6B-B43D-10CB197E126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5B5-4E6B-B43D-10CB197E126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5B5-4E6B-B43D-10CB197E126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5B5-4E6B-B43D-10CB197E1262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15B5-4E6B-B43D-10CB197E1262}"/>
              </c:ext>
            </c:extLst>
          </c:dPt>
          <c:dLbls>
            <c:dLbl>
              <c:idx val="0"/>
              <c:layout>
                <c:manualLayout>
                  <c:x val="0.18943533697632048"/>
                  <c:y val="2.4493043503625835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7166616468023463"/>
                      <c:h val="0.138992516399530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15B5-4E6B-B43D-10CB197E1262}"/>
                </c:ext>
              </c:extLst>
            </c:dLbl>
            <c:dLbl>
              <c:idx val="1"/>
              <c:layout>
                <c:manualLayout>
                  <c:x val="0.15519125683060092"/>
                  <c:y val="8.942906176917493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B5-4E6B-B43D-10CB197E1262}"/>
                </c:ext>
              </c:extLst>
            </c:dLbl>
            <c:dLbl>
              <c:idx val="2"/>
              <c:layout>
                <c:manualLayout>
                  <c:x val="0.15833333333333324"/>
                  <c:y val="-7.893608960178485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5B5-4E6B-B43D-10CB197E1262}"/>
                </c:ext>
              </c:extLst>
            </c:dLbl>
            <c:dLbl>
              <c:idx val="3"/>
              <c:layout>
                <c:manualLayout>
                  <c:x val="-7.2222222222222243E-2"/>
                  <c:y val="0.1853282103694079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5B5-4E6B-B43D-10CB197E1262}"/>
                </c:ext>
              </c:extLst>
            </c:dLbl>
            <c:dLbl>
              <c:idx val="4"/>
              <c:layout>
                <c:manualLayout>
                  <c:x val="-0.14166666666666666"/>
                  <c:y val="7.207208181032527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5B5-4E6B-B43D-10CB197E126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'report (1)'!$A$6:$A$26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'report (1)'!$C$6:$C$26</c:f>
              <c:numCache>
                <c:formatCode>General</c:formatCode>
                <c:ptCount val="5"/>
                <c:pt idx="0">
                  <c:v>4.6900000000000004</c:v>
                </c:pt>
                <c:pt idx="1">
                  <c:v>8.64</c:v>
                </c:pt>
                <c:pt idx="2">
                  <c:v>60.69</c:v>
                </c:pt>
                <c:pt idx="3">
                  <c:v>4.79</c:v>
                </c:pt>
                <c:pt idx="4">
                  <c:v>21.19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5B5-4E6B-B43D-10CB197E1262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15B5-4E6B-B43D-10CB197E126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E-15B5-4E6B-B43D-10CB197E126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15B5-4E6B-B43D-10CB197E126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2-15B5-4E6B-B43D-10CB197E1262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4-15B5-4E6B-B43D-10CB197E126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'report (1)'!$A$6:$A$26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'report (1)'!$C$6:$C$26</c:f>
              <c:numCache>
                <c:formatCode>General</c:formatCode>
                <c:ptCount val="5"/>
                <c:pt idx="0">
                  <c:v>4.6900000000000004</c:v>
                </c:pt>
                <c:pt idx="1">
                  <c:v>8.64</c:v>
                </c:pt>
                <c:pt idx="2">
                  <c:v>60.69</c:v>
                </c:pt>
                <c:pt idx="3">
                  <c:v>4.79</c:v>
                </c:pt>
                <c:pt idx="4">
                  <c:v>21.19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15B5-4E6B-B43D-10CB197E126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5945750452079563"/>
          <c:y val="0.17910447761194029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032-453F-8B70-A3399751E87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032-453F-8B70-A3399751E87A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032-453F-8B70-A3399751E87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032-453F-8B70-A3399751E87A}"/>
              </c:ext>
            </c:extLst>
          </c:dPt>
          <c:dPt>
            <c:idx val="4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032-453F-8B70-A3399751E87A}"/>
              </c:ext>
            </c:extLst>
          </c:dPt>
          <c:dLbls>
            <c:dLbl>
              <c:idx val="0"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32-453F-8B70-A3399751E87A}"/>
                </c:ext>
              </c:extLst>
            </c:dLbl>
            <c:dLbl>
              <c:idx val="1"/>
              <c:layout>
                <c:manualLayout>
                  <c:x val="-1.1111111111111112E-2"/>
                  <c:y val="-9.661835748792270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32-453F-8B70-A3399751E87A}"/>
                </c:ext>
              </c:extLst>
            </c:dLbl>
            <c:dLbl>
              <c:idx val="2"/>
              <c:layout>
                <c:manualLayout>
                  <c:x val="0.12222222222222207"/>
                  <c:y val="-5.475040257648953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032-453F-8B70-A3399751E87A}"/>
                </c:ext>
              </c:extLst>
            </c:dLbl>
            <c:dLbl>
              <c:idx val="3"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032-453F-8B70-A3399751E87A}"/>
                </c:ext>
              </c:extLst>
            </c:dLbl>
            <c:dLbl>
              <c:idx val="4"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032-453F-8B70-A3399751E87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Лист1!$B$2:$B$5</c:f>
              <c:strCache>
                <c:ptCount val="4"/>
                <c:pt idx="0">
                  <c:v>ГАТН</c:v>
                </c:pt>
                <c:pt idx="1">
                  <c:v>ГЖИ</c:v>
                </c:pt>
                <c:pt idx="2">
                  <c:v>МТДИ</c:v>
                </c:pt>
                <c:pt idx="3">
                  <c:v>Прочие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7228</c:v>
                </c:pt>
                <c:pt idx="1">
                  <c:v>5687</c:v>
                </c:pt>
                <c:pt idx="2">
                  <c:v>3252</c:v>
                </c:pt>
                <c:pt idx="3">
                  <c:v>5908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032-453F-8B70-A3399751E8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0193C-94D2-408F-B749-6C23092D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Пользователь</cp:lastModifiedBy>
  <cp:revision>2</cp:revision>
  <cp:lastPrinted>2019-10-02T14:24:00Z</cp:lastPrinted>
  <dcterms:created xsi:type="dcterms:W3CDTF">2019-10-03T09:36:00Z</dcterms:created>
  <dcterms:modified xsi:type="dcterms:W3CDTF">2019-10-03T09:36:00Z</dcterms:modified>
</cp:coreProperties>
</file>